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763B3" w14:textId="77777777" w:rsidR="00B45D9E" w:rsidRDefault="00B45D9E" w:rsidP="00B45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rPr>
      </w:pPr>
      <w:r>
        <w:rPr>
          <w:rFonts w:ascii="Times New Roman" w:hAnsi="Times New Roman"/>
          <w:noProof/>
          <w:lang w:val="es-ES" w:eastAsia="es-ES"/>
        </w:rPr>
        <w:drawing>
          <wp:inline distT="0" distB="0" distL="0" distR="0" wp14:anchorId="20F78E31" wp14:editId="26E950E6">
            <wp:extent cx="2515235" cy="1084913"/>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6321" cy="1085382"/>
                    </a:xfrm>
                    <a:prstGeom prst="rect">
                      <a:avLst/>
                    </a:prstGeom>
                    <a:noFill/>
                    <a:ln>
                      <a:noFill/>
                    </a:ln>
                  </pic:spPr>
                </pic:pic>
              </a:graphicData>
            </a:graphic>
          </wp:inline>
        </w:drawing>
      </w:r>
    </w:p>
    <w:p w14:paraId="22188ED0" w14:textId="77777777" w:rsidR="00B45D9E" w:rsidRDefault="00B45D9E" w:rsidP="00B45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rPr>
      </w:pPr>
      <w:bookmarkStart w:id="0" w:name="_GoBack"/>
      <w:bookmarkEnd w:id="0"/>
    </w:p>
    <w:p w14:paraId="232B91AA" w14:textId="77777777" w:rsidR="00B45D9E" w:rsidRDefault="00B45D9E" w:rsidP="00B45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rPr>
      </w:pPr>
      <w:r>
        <w:rPr>
          <w:rFonts w:ascii="Times New Roman" w:hAnsi="Times New Roman"/>
        </w:rPr>
        <w:t xml:space="preserve">         </w:t>
      </w:r>
    </w:p>
    <w:p w14:paraId="597FE0E7" w14:textId="77777777" w:rsidR="000F166B" w:rsidRPr="000F166B" w:rsidRDefault="000F166B" w:rsidP="000F166B">
      <w:pPr>
        <w:pStyle w:val="Prrafobsico"/>
        <w:spacing w:line="240" w:lineRule="auto"/>
        <w:rPr>
          <w:rFonts w:ascii="Times New Roman" w:hAnsi="Times New Roman" w:cs="Times New Roman"/>
          <w:sz w:val="22"/>
          <w:szCs w:val="22"/>
        </w:rPr>
      </w:pPr>
      <w:proofErr w:type="spellStart"/>
      <w:r w:rsidRPr="000F166B">
        <w:rPr>
          <w:rFonts w:ascii="Times New Roman" w:hAnsi="Times New Roman" w:cs="Times New Roman"/>
          <w:sz w:val="22"/>
          <w:szCs w:val="22"/>
        </w:rPr>
        <w:t>Cap</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lloc</w:t>
      </w:r>
      <w:proofErr w:type="spellEnd"/>
      <w:r w:rsidRPr="000F166B">
        <w:rPr>
          <w:rFonts w:ascii="Times New Roman" w:hAnsi="Times New Roman" w:cs="Times New Roman"/>
          <w:sz w:val="22"/>
          <w:szCs w:val="22"/>
        </w:rPr>
        <w:t xml:space="preserve"> no </w:t>
      </w:r>
      <w:proofErr w:type="spellStart"/>
      <w:r w:rsidRPr="000F166B">
        <w:rPr>
          <w:rFonts w:ascii="Times New Roman" w:hAnsi="Times New Roman" w:cs="Times New Roman"/>
          <w:sz w:val="22"/>
          <w:szCs w:val="22"/>
        </w:rPr>
        <w:t>és</w:t>
      </w:r>
      <w:proofErr w:type="spellEnd"/>
      <w:r w:rsidRPr="000F166B">
        <w:rPr>
          <w:rFonts w:ascii="Times New Roman" w:hAnsi="Times New Roman" w:cs="Times New Roman"/>
          <w:sz w:val="22"/>
          <w:szCs w:val="22"/>
        </w:rPr>
        <w:t xml:space="preserve"> un </w:t>
      </w:r>
      <w:proofErr w:type="spellStart"/>
      <w:r w:rsidRPr="000F166B">
        <w:rPr>
          <w:rFonts w:ascii="Times New Roman" w:hAnsi="Times New Roman" w:cs="Times New Roman"/>
          <w:sz w:val="22"/>
          <w:szCs w:val="22"/>
        </w:rPr>
        <w:t>paisatge</w:t>
      </w:r>
      <w:proofErr w:type="spellEnd"/>
      <w:r w:rsidRPr="000F166B">
        <w:rPr>
          <w:rFonts w:ascii="Times New Roman" w:hAnsi="Times New Roman" w:cs="Times New Roman"/>
          <w:sz w:val="22"/>
          <w:szCs w:val="22"/>
        </w:rPr>
        <w:t xml:space="preserve"> si </w:t>
      </w:r>
      <w:proofErr w:type="spellStart"/>
      <w:r w:rsidRPr="000F166B">
        <w:rPr>
          <w:rFonts w:ascii="Times New Roman" w:hAnsi="Times New Roman" w:cs="Times New Roman"/>
          <w:sz w:val="22"/>
          <w:szCs w:val="22"/>
        </w:rPr>
        <w:t>abans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l’art</w:t>
      </w:r>
      <w:proofErr w:type="spellEnd"/>
      <w:r w:rsidRPr="000F166B">
        <w:rPr>
          <w:rFonts w:ascii="Times New Roman" w:hAnsi="Times New Roman" w:cs="Times New Roman"/>
          <w:sz w:val="22"/>
          <w:szCs w:val="22"/>
        </w:rPr>
        <w:t xml:space="preserve"> no es </w:t>
      </w:r>
      <w:proofErr w:type="spellStart"/>
      <w:r w:rsidRPr="000F166B">
        <w:rPr>
          <w:rFonts w:ascii="Times New Roman" w:hAnsi="Times New Roman" w:cs="Times New Roman"/>
          <w:sz w:val="22"/>
          <w:szCs w:val="22"/>
        </w:rPr>
        <w:t>fixa</w:t>
      </w:r>
      <w:proofErr w:type="spellEnd"/>
      <w:r w:rsidRPr="000F166B">
        <w:rPr>
          <w:rFonts w:ascii="Times New Roman" w:hAnsi="Times New Roman" w:cs="Times New Roman"/>
          <w:sz w:val="22"/>
          <w:szCs w:val="22"/>
        </w:rPr>
        <w:t xml:space="preserve"> en </w:t>
      </w:r>
      <w:proofErr w:type="spellStart"/>
      <w:r w:rsidRPr="000F166B">
        <w:rPr>
          <w:rFonts w:ascii="Times New Roman" w:hAnsi="Times New Roman" w:cs="Times New Roman"/>
          <w:sz w:val="22"/>
          <w:szCs w:val="22"/>
        </w:rPr>
        <w:t>ell</w:t>
      </w:r>
      <w:proofErr w:type="spellEnd"/>
      <w:r w:rsidRPr="000F166B">
        <w:rPr>
          <w:rFonts w:ascii="Times New Roman" w:hAnsi="Times New Roman" w:cs="Times New Roman"/>
          <w:sz w:val="22"/>
          <w:szCs w:val="22"/>
        </w:rPr>
        <w:t xml:space="preserve"> i no el </w:t>
      </w:r>
      <w:proofErr w:type="spellStart"/>
      <w:r w:rsidRPr="000F166B">
        <w:rPr>
          <w:rFonts w:ascii="Times New Roman" w:hAnsi="Times New Roman" w:cs="Times New Roman"/>
          <w:sz w:val="22"/>
          <w:szCs w:val="22"/>
        </w:rPr>
        <w:t>fixa</w:t>
      </w:r>
      <w:proofErr w:type="spellEnd"/>
      <w:r w:rsidRPr="000F166B">
        <w:rPr>
          <w:rFonts w:ascii="Times New Roman" w:hAnsi="Times New Roman" w:cs="Times New Roman"/>
          <w:sz w:val="22"/>
          <w:szCs w:val="22"/>
        </w:rPr>
        <w:t xml:space="preserve"> en forma de </w:t>
      </w:r>
      <w:proofErr w:type="spellStart"/>
      <w:r w:rsidRPr="000F166B">
        <w:rPr>
          <w:rFonts w:ascii="Times New Roman" w:hAnsi="Times New Roman" w:cs="Times New Roman"/>
          <w:sz w:val="22"/>
          <w:szCs w:val="22"/>
        </w:rPr>
        <w:t>representació</w:t>
      </w:r>
      <w:proofErr w:type="spellEnd"/>
      <w:r w:rsidRPr="000F166B">
        <w:rPr>
          <w:rFonts w:ascii="Times New Roman" w:hAnsi="Times New Roman" w:cs="Times New Roman"/>
          <w:sz w:val="22"/>
          <w:szCs w:val="22"/>
        </w:rPr>
        <w:t xml:space="preserve"> artística. </w:t>
      </w:r>
      <w:proofErr w:type="spellStart"/>
      <w:r w:rsidRPr="000F166B">
        <w:rPr>
          <w:rFonts w:ascii="Times New Roman" w:hAnsi="Times New Roman" w:cs="Times New Roman"/>
          <w:sz w:val="22"/>
          <w:szCs w:val="22"/>
        </w:rPr>
        <w:t>Aquesta</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és</w:t>
      </w:r>
      <w:proofErr w:type="spellEnd"/>
      <w:r w:rsidRPr="000F166B">
        <w:rPr>
          <w:rFonts w:ascii="Times New Roman" w:hAnsi="Times New Roman" w:cs="Times New Roman"/>
          <w:sz w:val="22"/>
          <w:szCs w:val="22"/>
        </w:rPr>
        <w:t xml:space="preserve"> la idea que </w:t>
      </w:r>
      <w:proofErr w:type="spellStart"/>
      <w:r w:rsidRPr="000F166B">
        <w:rPr>
          <w:rFonts w:ascii="Times New Roman" w:hAnsi="Times New Roman" w:cs="Times New Roman"/>
          <w:sz w:val="22"/>
          <w:szCs w:val="22"/>
        </w:rPr>
        <w:t>fonamenta</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Relat</w:t>
      </w:r>
      <w:proofErr w:type="spellEnd"/>
      <w:r w:rsidRPr="000F166B">
        <w:rPr>
          <w:rFonts w:ascii="Times New Roman" w:hAnsi="Times New Roman" w:cs="Times New Roman"/>
          <w:sz w:val="22"/>
          <w:szCs w:val="22"/>
        </w:rPr>
        <w:t xml:space="preserve"> de </w:t>
      </w:r>
      <w:proofErr w:type="spellStart"/>
      <w:r w:rsidRPr="000F166B">
        <w:rPr>
          <w:rFonts w:ascii="Times New Roman" w:hAnsi="Times New Roman" w:cs="Times New Roman"/>
          <w:sz w:val="22"/>
          <w:szCs w:val="22"/>
        </w:rPr>
        <w:t>Belles</w:t>
      </w:r>
      <w:proofErr w:type="spellEnd"/>
      <w:r w:rsidRPr="000F166B">
        <w:rPr>
          <w:rFonts w:ascii="Times New Roman" w:hAnsi="Times New Roman" w:cs="Times New Roman"/>
          <w:sz w:val="22"/>
          <w:szCs w:val="22"/>
        </w:rPr>
        <w:t xml:space="preserve"> Coses Falses, que a través </w:t>
      </w:r>
      <w:proofErr w:type="spellStart"/>
      <w:r w:rsidRPr="000F166B">
        <w:rPr>
          <w:rFonts w:ascii="Times New Roman" w:hAnsi="Times New Roman" w:cs="Times New Roman"/>
          <w:sz w:val="22"/>
          <w:szCs w:val="22"/>
        </w:rPr>
        <w:t>d’una</w:t>
      </w:r>
      <w:proofErr w:type="spellEnd"/>
      <w:r w:rsidRPr="000F166B">
        <w:rPr>
          <w:rFonts w:ascii="Times New Roman" w:hAnsi="Times New Roman" w:cs="Times New Roman"/>
          <w:sz w:val="22"/>
          <w:szCs w:val="22"/>
        </w:rPr>
        <w:t xml:space="preserve"> trentena </w:t>
      </w:r>
      <w:proofErr w:type="spellStart"/>
      <w:r w:rsidRPr="000F166B">
        <w:rPr>
          <w:rFonts w:ascii="Times New Roman" w:hAnsi="Times New Roman" w:cs="Times New Roman"/>
          <w:sz w:val="22"/>
          <w:szCs w:val="22"/>
        </w:rPr>
        <w:t>d’obres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d’èpoques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llenguatges</w:t>
      </w:r>
      <w:proofErr w:type="spellEnd"/>
      <w:r w:rsidRPr="000F166B">
        <w:rPr>
          <w:rFonts w:ascii="Times New Roman" w:hAnsi="Times New Roman" w:cs="Times New Roman"/>
          <w:sz w:val="22"/>
          <w:szCs w:val="22"/>
        </w:rPr>
        <w:t xml:space="preserve"> i </w:t>
      </w:r>
      <w:proofErr w:type="spellStart"/>
      <w:r w:rsidRPr="000F166B">
        <w:rPr>
          <w:rFonts w:ascii="Times New Roman" w:hAnsi="Times New Roman" w:cs="Times New Roman"/>
          <w:sz w:val="22"/>
          <w:szCs w:val="22"/>
        </w:rPr>
        <w:t>procedències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molt</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diverses</w:t>
      </w:r>
      <w:proofErr w:type="spellEnd"/>
      <w:r w:rsidRPr="000F166B">
        <w:rPr>
          <w:rFonts w:ascii="Times New Roman" w:hAnsi="Times New Roman" w:cs="Times New Roman"/>
          <w:sz w:val="22"/>
          <w:szCs w:val="22"/>
        </w:rPr>
        <w:t xml:space="preserve">, recorre i </w:t>
      </w:r>
      <w:proofErr w:type="spellStart"/>
      <w:r w:rsidRPr="000F166B">
        <w:rPr>
          <w:rFonts w:ascii="Times New Roman" w:hAnsi="Times New Roman" w:cs="Times New Roman"/>
          <w:sz w:val="22"/>
          <w:szCs w:val="22"/>
        </w:rPr>
        <w:t>proposa</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diferents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maneres</w:t>
      </w:r>
      <w:proofErr w:type="spellEnd"/>
      <w:r w:rsidRPr="000F166B">
        <w:rPr>
          <w:rFonts w:ascii="Times New Roman" w:hAnsi="Times New Roman" w:cs="Times New Roman"/>
          <w:sz w:val="22"/>
          <w:szCs w:val="22"/>
        </w:rPr>
        <w:t xml:space="preserve"> de crear el </w:t>
      </w:r>
      <w:proofErr w:type="spellStart"/>
      <w:r w:rsidRPr="000F166B">
        <w:rPr>
          <w:rFonts w:ascii="Times New Roman" w:hAnsi="Times New Roman" w:cs="Times New Roman"/>
          <w:sz w:val="22"/>
          <w:szCs w:val="22"/>
        </w:rPr>
        <w:t>paisatge</w:t>
      </w:r>
      <w:proofErr w:type="spellEnd"/>
      <w:r w:rsidRPr="000F166B">
        <w:rPr>
          <w:rFonts w:ascii="Times New Roman" w:hAnsi="Times New Roman" w:cs="Times New Roman"/>
          <w:sz w:val="22"/>
          <w:szCs w:val="22"/>
        </w:rPr>
        <w:t xml:space="preserve">. </w:t>
      </w:r>
    </w:p>
    <w:p w14:paraId="19E3D5F6" w14:textId="77777777" w:rsidR="000F166B" w:rsidRPr="000F166B" w:rsidRDefault="000F166B" w:rsidP="000F166B">
      <w:pPr>
        <w:pStyle w:val="Prrafobsico"/>
        <w:spacing w:line="240" w:lineRule="auto"/>
        <w:rPr>
          <w:rFonts w:ascii="Times New Roman" w:hAnsi="Times New Roman" w:cs="Times New Roman"/>
          <w:sz w:val="22"/>
          <w:szCs w:val="22"/>
        </w:rPr>
      </w:pPr>
    </w:p>
    <w:p w14:paraId="54940240" w14:textId="77777777" w:rsidR="000F166B" w:rsidRPr="000F166B" w:rsidRDefault="000F166B" w:rsidP="000F166B">
      <w:pPr>
        <w:pStyle w:val="Prrafobsico"/>
        <w:spacing w:line="240" w:lineRule="auto"/>
        <w:rPr>
          <w:rFonts w:ascii="Times New Roman" w:hAnsi="Times New Roman" w:cs="Times New Roman"/>
          <w:sz w:val="22"/>
          <w:szCs w:val="22"/>
        </w:rPr>
      </w:pPr>
      <w:proofErr w:type="spellStart"/>
      <w:r w:rsidRPr="000F166B">
        <w:rPr>
          <w:rFonts w:ascii="Times New Roman" w:hAnsi="Times New Roman" w:cs="Times New Roman"/>
          <w:sz w:val="22"/>
          <w:szCs w:val="22"/>
        </w:rPr>
        <w:t>Els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darrers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anys</w:t>
      </w:r>
      <w:proofErr w:type="spellEnd"/>
      <w:r w:rsidRPr="000F166B">
        <w:rPr>
          <w:rFonts w:ascii="Times New Roman" w:hAnsi="Times New Roman" w:cs="Times New Roman"/>
          <w:sz w:val="22"/>
          <w:szCs w:val="22"/>
        </w:rPr>
        <w:t xml:space="preserve">, el </w:t>
      </w:r>
      <w:proofErr w:type="spellStart"/>
      <w:r w:rsidRPr="000F166B">
        <w:rPr>
          <w:rFonts w:ascii="Times New Roman" w:hAnsi="Times New Roman" w:cs="Times New Roman"/>
          <w:sz w:val="22"/>
          <w:szCs w:val="22"/>
        </w:rPr>
        <w:t>paisatge</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coneix</w:t>
      </w:r>
      <w:proofErr w:type="spellEnd"/>
      <w:r w:rsidRPr="000F166B">
        <w:rPr>
          <w:rFonts w:ascii="Times New Roman" w:hAnsi="Times New Roman" w:cs="Times New Roman"/>
          <w:sz w:val="22"/>
          <w:szCs w:val="22"/>
        </w:rPr>
        <w:t xml:space="preserve"> un </w:t>
      </w:r>
      <w:proofErr w:type="spellStart"/>
      <w:r w:rsidRPr="000F166B">
        <w:rPr>
          <w:rFonts w:ascii="Times New Roman" w:hAnsi="Times New Roman" w:cs="Times New Roman"/>
          <w:sz w:val="22"/>
          <w:szCs w:val="22"/>
        </w:rPr>
        <w:t>apogeu</w:t>
      </w:r>
      <w:proofErr w:type="spellEnd"/>
      <w:r w:rsidRPr="000F166B">
        <w:rPr>
          <w:rFonts w:ascii="Times New Roman" w:hAnsi="Times New Roman" w:cs="Times New Roman"/>
          <w:sz w:val="22"/>
          <w:szCs w:val="22"/>
        </w:rPr>
        <w:t xml:space="preserve"> que el </w:t>
      </w:r>
      <w:proofErr w:type="spellStart"/>
      <w:r w:rsidRPr="000F166B">
        <w:rPr>
          <w:rFonts w:ascii="Times New Roman" w:hAnsi="Times New Roman" w:cs="Times New Roman"/>
          <w:sz w:val="22"/>
          <w:szCs w:val="22"/>
        </w:rPr>
        <w:t>referma</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com</w:t>
      </w:r>
      <w:proofErr w:type="spellEnd"/>
      <w:r w:rsidRPr="000F166B">
        <w:rPr>
          <w:rFonts w:ascii="Times New Roman" w:hAnsi="Times New Roman" w:cs="Times New Roman"/>
          <w:sz w:val="22"/>
          <w:szCs w:val="22"/>
        </w:rPr>
        <w:t xml:space="preserve"> a tema estrella de les </w:t>
      </w:r>
      <w:proofErr w:type="spellStart"/>
      <w:r w:rsidRPr="000F166B">
        <w:rPr>
          <w:rFonts w:ascii="Times New Roman" w:hAnsi="Times New Roman" w:cs="Times New Roman"/>
          <w:sz w:val="22"/>
          <w:szCs w:val="22"/>
        </w:rPr>
        <w:t>arts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visuals</w:t>
      </w:r>
      <w:proofErr w:type="spellEnd"/>
      <w:r w:rsidRPr="000F166B">
        <w:rPr>
          <w:rFonts w:ascii="Times New Roman" w:hAnsi="Times New Roman" w:cs="Times New Roman"/>
          <w:sz w:val="22"/>
          <w:szCs w:val="22"/>
        </w:rPr>
        <w:t xml:space="preserve">, una </w:t>
      </w:r>
      <w:proofErr w:type="spellStart"/>
      <w:r w:rsidRPr="000F166B">
        <w:rPr>
          <w:rFonts w:ascii="Times New Roman" w:hAnsi="Times New Roman" w:cs="Times New Roman"/>
          <w:sz w:val="22"/>
          <w:szCs w:val="22"/>
        </w:rPr>
        <w:t>categoria</w:t>
      </w:r>
      <w:proofErr w:type="spellEnd"/>
      <w:r w:rsidRPr="000F166B">
        <w:rPr>
          <w:rFonts w:ascii="Times New Roman" w:hAnsi="Times New Roman" w:cs="Times New Roman"/>
          <w:sz w:val="22"/>
          <w:szCs w:val="22"/>
        </w:rPr>
        <w:t xml:space="preserve"> que </w:t>
      </w:r>
      <w:proofErr w:type="spellStart"/>
      <w:r w:rsidRPr="000F166B">
        <w:rPr>
          <w:rFonts w:ascii="Times New Roman" w:hAnsi="Times New Roman" w:cs="Times New Roman"/>
          <w:sz w:val="22"/>
          <w:szCs w:val="22"/>
        </w:rPr>
        <w:t>manté</w:t>
      </w:r>
      <w:proofErr w:type="spellEnd"/>
      <w:r w:rsidRPr="000F166B">
        <w:rPr>
          <w:rFonts w:ascii="Times New Roman" w:hAnsi="Times New Roman" w:cs="Times New Roman"/>
          <w:sz w:val="22"/>
          <w:szCs w:val="22"/>
        </w:rPr>
        <w:t xml:space="preserve"> des de fa </w:t>
      </w:r>
      <w:proofErr w:type="spellStart"/>
      <w:r w:rsidRPr="000F166B">
        <w:rPr>
          <w:rFonts w:ascii="Times New Roman" w:hAnsi="Times New Roman" w:cs="Times New Roman"/>
          <w:sz w:val="22"/>
          <w:szCs w:val="22"/>
        </w:rPr>
        <w:t>més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d’un</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segle</w:t>
      </w:r>
      <w:proofErr w:type="spellEnd"/>
      <w:r w:rsidRPr="000F166B">
        <w:rPr>
          <w:rFonts w:ascii="Times New Roman" w:hAnsi="Times New Roman" w:cs="Times New Roman"/>
          <w:sz w:val="22"/>
          <w:szCs w:val="22"/>
        </w:rPr>
        <w:t xml:space="preserve"> i </w:t>
      </w:r>
      <w:proofErr w:type="spellStart"/>
      <w:r w:rsidRPr="000F166B">
        <w:rPr>
          <w:rFonts w:ascii="Times New Roman" w:hAnsi="Times New Roman" w:cs="Times New Roman"/>
          <w:sz w:val="22"/>
          <w:szCs w:val="22"/>
        </w:rPr>
        <w:t>mig</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Com</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aconsegueix</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anar</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reeditant</w:t>
      </w:r>
      <w:proofErr w:type="spellEnd"/>
      <w:r w:rsidRPr="000F166B">
        <w:rPr>
          <w:rFonts w:ascii="Times New Roman" w:hAnsi="Times New Roman" w:cs="Times New Roman"/>
          <w:sz w:val="22"/>
          <w:szCs w:val="22"/>
        </w:rPr>
        <w:t xml:space="preserve"> el </w:t>
      </w:r>
      <w:proofErr w:type="spellStart"/>
      <w:r w:rsidRPr="000F166B">
        <w:rPr>
          <w:rFonts w:ascii="Times New Roman" w:hAnsi="Times New Roman" w:cs="Times New Roman"/>
          <w:sz w:val="22"/>
          <w:szCs w:val="22"/>
        </w:rPr>
        <w:t>seu</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interès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Precisament</w:t>
      </w:r>
      <w:proofErr w:type="spellEnd"/>
      <w:r w:rsidRPr="000F166B">
        <w:rPr>
          <w:rFonts w:ascii="Times New Roman" w:hAnsi="Times New Roman" w:cs="Times New Roman"/>
          <w:sz w:val="22"/>
          <w:szCs w:val="22"/>
        </w:rPr>
        <w:t xml:space="preserve"> per la </w:t>
      </w:r>
      <w:proofErr w:type="spellStart"/>
      <w:r w:rsidRPr="000F166B">
        <w:rPr>
          <w:rFonts w:ascii="Times New Roman" w:hAnsi="Times New Roman" w:cs="Times New Roman"/>
          <w:sz w:val="22"/>
          <w:szCs w:val="22"/>
        </w:rPr>
        <w:t>seva</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capacitat</w:t>
      </w:r>
      <w:proofErr w:type="spellEnd"/>
      <w:r w:rsidRPr="000F166B">
        <w:rPr>
          <w:rFonts w:ascii="Times New Roman" w:hAnsi="Times New Roman" w:cs="Times New Roman"/>
          <w:sz w:val="22"/>
          <w:szCs w:val="22"/>
        </w:rPr>
        <w:t xml:space="preserve"> de </w:t>
      </w:r>
      <w:proofErr w:type="spellStart"/>
      <w:r w:rsidRPr="000F166B">
        <w:rPr>
          <w:rFonts w:ascii="Times New Roman" w:hAnsi="Times New Roman" w:cs="Times New Roman"/>
          <w:sz w:val="22"/>
          <w:szCs w:val="22"/>
        </w:rPr>
        <w:t>renovació</w:t>
      </w:r>
      <w:proofErr w:type="spellEnd"/>
      <w:r w:rsidRPr="000F166B">
        <w:rPr>
          <w:rFonts w:ascii="Times New Roman" w:hAnsi="Times New Roman" w:cs="Times New Roman"/>
          <w:sz w:val="22"/>
          <w:szCs w:val="22"/>
        </w:rPr>
        <w:t xml:space="preserve">, que </w:t>
      </w:r>
      <w:proofErr w:type="spellStart"/>
      <w:r w:rsidRPr="000F166B">
        <w:rPr>
          <w:rFonts w:ascii="Times New Roman" w:hAnsi="Times New Roman" w:cs="Times New Roman"/>
          <w:sz w:val="22"/>
          <w:szCs w:val="22"/>
        </w:rPr>
        <w:t>permanentment</w:t>
      </w:r>
      <w:proofErr w:type="spellEnd"/>
      <w:r w:rsidRPr="000F166B">
        <w:rPr>
          <w:rFonts w:ascii="Times New Roman" w:hAnsi="Times New Roman" w:cs="Times New Roman"/>
          <w:sz w:val="22"/>
          <w:szCs w:val="22"/>
        </w:rPr>
        <w:t xml:space="preserve"> el porta a </w:t>
      </w:r>
      <w:proofErr w:type="spellStart"/>
      <w:r w:rsidRPr="000F166B">
        <w:rPr>
          <w:rFonts w:ascii="Times New Roman" w:hAnsi="Times New Roman" w:cs="Times New Roman"/>
          <w:sz w:val="22"/>
          <w:szCs w:val="22"/>
        </w:rPr>
        <w:t>trobar</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nous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territoris</w:t>
      </w:r>
      <w:proofErr w:type="spellEnd"/>
      <w:r w:rsidRPr="000F166B">
        <w:rPr>
          <w:rFonts w:ascii="Times New Roman" w:hAnsi="Times New Roman" w:cs="Times New Roman"/>
          <w:sz w:val="22"/>
          <w:szCs w:val="22"/>
        </w:rPr>
        <w:t xml:space="preserve">’ per representar. Per </w:t>
      </w:r>
      <w:proofErr w:type="spellStart"/>
      <w:r w:rsidRPr="000F166B">
        <w:rPr>
          <w:rFonts w:ascii="Times New Roman" w:hAnsi="Times New Roman" w:cs="Times New Roman"/>
          <w:sz w:val="22"/>
          <w:szCs w:val="22"/>
        </w:rPr>
        <w:t>això</w:t>
      </w:r>
      <w:proofErr w:type="spellEnd"/>
      <w:r w:rsidRPr="000F166B">
        <w:rPr>
          <w:rFonts w:ascii="Times New Roman" w:hAnsi="Times New Roman" w:cs="Times New Roman"/>
          <w:sz w:val="22"/>
          <w:szCs w:val="22"/>
        </w:rPr>
        <w:t xml:space="preserve"> la </w:t>
      </w:r>
      <w:proofErr w:type="spellStart"/>
      <w:r w:rsidRPr="000F166B">
        <w:rPr>
          <w:rFonts w:ascii="Times New Roman" w:hAnsi="Times New Roman" w:cs="Times New Roman"/>
          <w:sz w:val="22"/>
          <w:szCs w:val="22"/>
        </w:rPr>
        <w:t>història</w:t>
      </w:r>
      <w:proofErr w:type="spellEnd"/>
      <w:r w:rsidRPr="000F166B">
        <w:rPr>
          <w:rFonts w:ascii="Times New Roman" w:hAnsi="Times New Roman" w:cs="Times New Roman"/>
          <w:sz w:val="22"/>
          <w:szCs w:val="22"/>
        </w:rPr>
        <w:t xml:space="preserve"> del </w:t>
      </w:r>
      <w:proofErr w:type="spellStart"/>
      <w:r w:rsidRPr="000F166B">
        <w:rPr>
          <w:rFonts w:ascii="Times New Roman" w:hAnsi="Times New Roman" w:cs="Times New Roman"/>
          <w:sz w:val="22"/>
          <w:szCs w:val="22"/>
        </w:rPr>
        <w:t>paisatge</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és</w:t>
      </w:r>
      <w:proofErr w:type="spellEnd"/>
      <w:r w:rsidRPr="000F166B">
        <w:rPr>
          <w:rFonts w:ascii="Times New Roman" w:hAnsi="Times New Roman" w:cs="Times New Roman"/>
          <w:sz w:val="22"/>
          <w:szCs w:val="22"/>
        </w:rPr>
        <w:t xml:space="preserve"> la </w:t>
      </w:r>
      <w:proofErr w:type="spellStart"/>
      <w:r w:rsidRPr="000F166B">
        <w:rPr>
          <w:rFonts w:ascii="Times New Roman" w:hAnsi="Times New Roman" w:cs="Times New Roman"/>
          <w:sz w:val="22"/>
          <w:szCs w:val="22"/>
        </w:rPr>
        <w:t>història</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d’una</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ampliació</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d’interessos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d’una</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evolució</w:t>
      </w:r>
      <w:proofErr w:type="spellEnd"/>
      <w:r w:rsidRPr="000F166B">
        <w:rPr>
          <w:rFonts w:ascii="Times New Roman" w:hAnsi="Times New Roman" w:cs="Times New Roman"/>
          <w:sz w:val="22"/>
          <w:szCs w:val="22"/>
        </w:rPr>
        <w:t xml:space="preserve"> que ha </w:t>
      </w:r>
      <w:proofErr w:type="spellStart"/>
      <w:r w:rsidRPr="000F166B">
        <w:rPr>
          <w:rFonts w:ascii="Times New Roman" w:hAnsi="Times New Roman" w:cs="Times New Roman"/>
          <w:sz w:val="22"/>
          <w:szCs w:val="22"/>
        </w:rPr>
        <w:t>anat</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incorporant</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visions</w:t>
      </w:r>
      <w:proofErr w:type="spellEnd"/>
      <w:r w:rsidRPr="000F166B">
        <w:rPr>
          <w:rFonts w:ascii="Times New Roman" w:hAnsi="Times New Roman" w:cs="Times New Roman"/>
          <w:sz w:val="22"/>
          <w:szCs w:val="22"/>
        </w:rPr>
        <w:t xml:space="preserve"> noves, </w:t>
      </w:r>
      <w:proofErr w:type="spellStart"/>
      <w:r w:rsidRPr="000F166B">
        <w:rPr>
          <w:rFonts w:ascii="Times New Roman" w:hAnsi="Times New Roman" w:cs="Times New Roman"/>
          <w:sz w:val="22"/>
          <w:szCs w:val="22"/>
        </w:rPr>
        <w:t>inèdites</w:t>
      </w:r>
      <w:proofErr w:type="spellEnd"/>
      <w:r w:rsidRPr="000F166B">
        <w:rPr>
          <w:rFonts w:ascii="Times New Roman" w:hAnsi="Times New Roman" w:cs="Times New Roman"/>
          <w:sz w:val="22"/>
          <w:szCs w:val="22"/>
        </w:rPr>
        <w:t xml:space="preserve"> i </w:t>
      </w:r>
      <w:proofErr w:type="spellStart"/>
      <w:r w:rsidRPr="000F166B">
        <w:rPr>
          <w:rFonts w:ascii="Times New Roman" w:hAnsi="Times New Roman" w:cs="Times New Roman"/>
          <w:sz w:val="22"/>
          <w:szCs w:val="22"/>
        </w:rPr>
        <w:t>sovint</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inesperades</w:t>
      </w:r>
      <w:proofErr w:type="spellEnd"/>
      <w:r w:rsidRPr="000F166B">
        <w:rPr>
          <w:rFonts w:ascii="Times New Roman" w:hAnsi="Times New Roman" w:cs="Times New Roman"/>
          <w:sz w:val="22"/>
          <w:szCs w:val="22"/>
        </w:rPr>
        <w:t xml:space="preserve">. </w:t>
      </w:r>
    </w:p>
    <w:p w14:paraId="4D2740D1" w14:textId="77777777" w:rsidR="000F166B" w:rsidRPr="000F166B" w:rsidRDefault="000F166B" w:rsidP="000F166B">
      <w:pPr>
        <w:pStyle w:val="Prrafobsico"/>
        <w:spacing w:line="240" w:lineRule="auto"/>
        <w:rPr>
          <w:rFonts w:ascii="Times New Roman" w:hAnsi="Times New Roman" w:cs="Times New Roman"/>
          <w:sz w:val="22"/>
          <w:szCs w:val="22"/>
        </w:rPr>
      </w:pPr>
    </w:p>
    <w:p w14:paraId="75EE7D85" w14:textId="77777777" w:rsidR="000F166B" w:rsidRPr="000F166B" w:rsidRDefault="000F166B" w:rsidP="000F166B">
      <w:pPr>
        <w:pStyle w:val="Prrafobsico"/>
        <w:spacing w:line="240" w:lineRule="auto"/>
        <w:rPr>
          <w:rFonts w:ascii="Times New Roman" w:hAnsi="Times New Roman" w:cs="Times New Roman"/>
          <w:sz w:val="22"/>
          <w:szCs w:val="22"/>
        </w:rPr>
      </w:pPr>
      <w:proofErr w:type="spellStart"/>
      <w:r w:rsidRPr="000F166B">
        <w:rPr>
          <w:rFonts w:ascii="Times New Roman" w:hAnsi="Times New Roman" w:cs="Times New Roman"/>
          <w:sz w:val="22"/>
          <w:szCs w:val="22"/>
        </w:rPr>
        <w:t>Relat</w:t>
      </w:r>
      <w:proofErr w:type="spellEnd"/>
      <w:r w:rsidRPr="000F166B">
        <w:rPr>
          <w:rFonts w:ascii="Times New Roman" w:hAnsi="Times New Roman" w:cs="Times New Roman"/>
          <w:sz w:val="22"/>
          <w:szCs w:val="22"/>
        </w:rPr>
        <w:t xml:space="preserve"> de </w:t>
      </w:r>
      <w:proofErr w:type="spellStart"/>
      <w:r w:rsidRPr="000F166B">
        <w:rPr>
          <w:rFonts w:ascii="Times New Roman" w:hAnsi="Times New Roman" w:cs="Times New Roman"/>
          <w:sz w:val="22"/>
          <w:szCs w:val="22"/>
        </w:rPr>
        <w:t>Belles</w:t>
      </w:r>
      <w:proofErr w:type="spellEnd"/>
      <w:r w:rsidRPr="000F166B">
        <w:rPr>
          <w:rFonts w:ascii="Times New Roman" w:hAnsi="Times New Roman" w:cs="Times New Roman"/>
          <w:sz w:val="22"/>
          <w:szCs w:val="22"/>
        </w:rPr>
        <w:t xml:space="preserve"> Coses Falses </w:t>
      </w:r>
      <w:proofErr w:type="spellStart"/>
      <w:r w:rsidRPr="000F166B">
        <w:rPr>
          <w:rFonts w:ascii="Times New Roman" w:hAnsi="Times New Roman" w:cs="Times New Roman"/>
          <w:sz w:val="22"/>
          <w:szCs w:val="22"/>
        </w:rPr>
        <w:t>vol</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repassar</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aquest</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procés</w:t>
      </w:r>
      <w:proofErr w:type="spellEnd"/>
      <w:r w:rsidRPr="000F166B">
        <w:rPr>
          <w:rFonts w:ascii="Times New Roman" w:hAnsi="Times New Roman" w:cs="Times New Roman"/>
          <w:sz w:val="22"/>
          <w:szCs w:val="22"/>
        </w:rPr>
        <w:t xml:space="preserve"> de suma i </w:t>
      </w:r>
      <w:proofErr w:type="spellStart"/>
      <w:r w:rsidRPr="000F166B">
        <w:rPr>
          <w:rFonts w:ascii="Times New Roman" w:hAnsi="Times New Roman" w:cs="Times New Roman"/>
          <w:sz w:val="22"/>
          <w:szCs w:val="22"/>
        </w:rPr>
        <w:t>expansió</w:t>
      </w:r>
      <w:proofErr w:type="spellEnd"/>
      <w:r w:rsidRPr="000F166B">
        <w:rPr>
          <w:rFonts w:ascii="Times New Roman" w:hAnsi="Times New Roman" w:cs="Times New Roman"/>
          <w:sz w:val="22"/>
          <w:szCs w:val="22"/>
        </w:rPr>
        <w:t xml:space="preserve"> i, a la vegada, </w:t>
      </w:r>
      <w:proofErr w:type="spellStart"/>
      <w:r w:rsidRPr="000F166B">
        <w:rPr>
          <w:rFonts w:ascii="Times New Roman" w:hAnsi="Times New Roman" w:cs="Times New Roman"/>
          <w:sz w:val="22"/>
          <w:szCs w:val="22"/>
        </w:rPr>
        <w:t>assajar</w:t>
      </w:r>
      <w:proofErr w:type="spellEnd"/>
      <w:r w:rsidRPr="000F166B">
        <w:rPr>
          <w:rFonts w:ascii="Times New Roman" w:hAnsi="Times New Roman" w:cs="Times New Roman"/>
          <w:sz w:val="22"/>
          <w:szCs w:val="22"/>
        </w:rPr>
        <w:t xml:space="preserve"> la </w:t>
      </w:r>
      <w:proofErr w:type="spellStart"/>
      <w:r w:rsidRPr="000F166B">
        <w:rPr>
          <w:rFonts w:ascii="Times New Roman" w:hAnsi="Times New Roman" w:cs="Times New Roman"/>
          <w:sz w:val="22"/>
          <w:szCs w:val="22"/>
        </w:rPr>
        <w:t>incorporació</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d’encara</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més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paisatges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amb</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l’objectiu</w:t>
      </w:r>
      <w:proofErr w:type="spellEnd"/>
      <w:r w:rsidRPr="000F166B">
        <w:rPr>
          <w:rFonts w:ascii="Times New Roman" w:hAnsi="Times New Roman" w:cs="Times New Roman"/>
          <w:sz w:val="22"/>
          <w:szCs w:val="22"/>
        </w:rPr>
        <w:t xml:space="preserve"> de contribuir a la </w:t>
      </w:r>
      <w:proofErr w:type="spellStart"/>
      <w:r w:rsidRPr="000F166B">
        <w:rPr>
          <w:rFonts w:ascii="Times New Roman" w:hAnsi="Times New Roman" w:cs="Times New Roman"/>
          <w:sz w:val="22"/>
          <w:szCs w:val="22"/>
        </w:rPr>
        <w:t>llarga</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seqüència</w:t>
      </w:r>
      <w:proofErr w:type="spellEnd"/>
      <w:r w:rsidRPr="000F166B">
        <w:rPr>
          <w:rFonts w:ascii="Times New Roman" w:hAnsi="Times New Roman" w:cs="Times New Roman"/>
          <w:sz w:val="22"/>
          <w:szCs w:val="22"/>
        </w:rPr>
        <w:t xml:space="preserve"> de </w:t>
      </w:r>
      <w:proofErr w:type="spellStart"/>
      <w:r w:rsidRPr="000F166B">
        <w:rPr>
          <w:rFonts w:ascii="Times New Roman" w:hAnsi="Times New Roman" w:cs="Times New Roman"/>
          <w:sz w:val="22"/>
          <w:szCs w:val="22"/>
        </w:rPr>
        <w:t>nous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espais</w:t>
      </w:r>
      <w:proofErr w:type="spellEnd"/>
      <w:r w:rsidRPr="000F166B">
        <w:rPr>
          <w:rFonts w:ascii="Times New Roman" w:hAnsi="Times New Roman" w:cs="Times New Roman"/>
          <w:sz w:val="22"/>
          <w:szCs w:val="22"/>
        </w:rPr>
        <w:t xml:space="preserve"> que </w:t>
      </w:r>
      <w:proofErr w:type="spellStart"/>
      <w:r w:rsidRPr="000F166B">
        <w:rPr>
          <w:rFonts w:ascii="Times New Roman" w:hAnsi="Times New Roman" w:cs="Times New Roman"/>
          <w:sz w:val="22"/>
          <w:szCs w:val="22"/>
        </w:rPr>
        <w:t>assoleixen</w:t>
      </w:r>
      <w:proofErr w:type="spellEnd"/>
      <w:r w:rsidRPr="000F166B">
        <w:rPr>
          <w:rFonts w:ascii="Times New Roman" w:hAnsi="Times New Roman" w:cs="Times New Roman"/>
          <w:sz w:val="22"/>
          <w:szCs w:val="22"/>
        </w:rPr>
        <w:t xml:space="preserve"> la </w:t>
      </w:r>
      <w:proofErr w:type="spellStart"/>
      <w:r w:rsidRPr="000F166B">
        <w:rPr>
          <w:rFonts w:ascii="Times New Roman" w:hAnsi="Times New Roman" w:cs="Times New Roman"/>
          <w:sz w:val="22"/>
          <w:szCs w:val="22"/>
        </w:rPr>
        <w:t>dignitat</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paisatgística</w:t>
      </w:r>
      <w:proofErr w:type="spellEnd"/>
      <w:r w:rsidRPr="000F166B">
        <w:rPr>
          <w:rFonts w:ascii="Times New Roman" w:hAnsi="Times New Roman" w:cs="Times New Roman"/>
          <w:sz w:val="22"/>
          <w:szCs w:val="22"/>
        </w:rPr>
        <w:t xml:space="preserve">. </w:t>
      </w:r>
    </w:p>
    <w:p w14:paraId="59525139" w14:textId="77777777" w:rsidR="000F166B" w:rsidRPr="000F166B" w:rsidRDefault="000F166B" w:rsidP="000F166B">
      <w:pPr>
        <w:pStyle w:val="Prrafobsico"/>
        <w:spacing w:line="240" w:lineRule="auto"/>
        <w:rPr>
          <w:rFonts w:ascii="Times New Roman" w:hAnsi="Times New Roman" w:cs="Times New Roman"/>
          <w:sz w:val="22"/>
          <w:szCs w:val="22"/>
        </w:rPr>
      </w:pPr>
    </w:p>
    <w:p w14:paraId="4602E5ED" w14:textId="77777777" w:rsidR="000F166B" w:rsidRPr="000F166B" w:rsidRDefault="000F166B" w:rsidP="000F166B">
      <w:pPr>
        <w:pStyle w:val="Prrafobsico"/>
        <w:spacing w:line="240" w:lineRule="auto"/>
        <w:rPr>
          <w:rFonts w:ascii="Times New Roman" w:hAnsi="Times New Roman" w:cs="Times New Roman"/>
          <w:sz w:val="22"/>
          <w:szCs w:val="22"/>
        </w:rPr>
      </w:pPr>
      <w:r w:rsidRPr="000F166B">
        <w:rPr>
          <w:rFonts w:ascii="Times New Roman" w:hAnsi="Times New Roman" w:cs="Times New Roman"/>
          <w:sz w:val="22"/>
          <w:szCs w:val="22"/>
        </w:rPr>
        <w:t xml:space="preserve">La </w:t>
      </w:r>
      <w:proofErr w:type="spellStart"/>
      <w:r w:rsidRPr="000F166B">
        <w:rPr>
          <w:rFonts w:ascii="Times New Roman" w:hAnsi="Times New Roman" w:cs="Times New Roman"/>
          <w:sz w:val="22"/>
          <w:szCs w:val="22"/>
        </w:rPr>
        <w:t>noció</w:t>
      </w:r>
      <w:proofErr w:type="spellEnd"/>
      <w:r w:rsidRPr="000F166B">
        <w:rPr>
          <w:rFonts w:ascii="Times New Roman" w:hAnsi="Times New Roman" w:cs="Times New Roman"/>
          <w:sz w:val="22"/>
          <w:szCs w:val="22"/>
        </w:rPr>
        <w:t xml:space="preserve"> que el </w:t>
      </w:r>
      <w:proofErr w:type="spellStart"/>
      <w:r w:rsidRPr="000F166B">
        <w:rPr>
          <w:rFonts w:ascii="Times New Roman" w:hAnsi="Times New Roman" w:cs="Times New Roman"/>
          <w:sz w:val="22"/>
          <w:szCs w:val="22"/>
        </w:rPr>
        <w:t>paisatge</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és</w:t>
      </w:r>
      <w:proofErr w:type="spellEnd"/>
      <w:r w:rsidRPr="000F166B">
        <w:rPr>
          <w:rFonts w:ascii="Times New Roman" w:hAnsi="Times New Roman" w:cs="Times New Roman"/>
          <w:sz w:val="22"/>
          <w:szCs w:val="22"/>
        </w:rPr>
        <w:t xml:space="preserve"> una </w:t>
      </w:r>
      <w:proofErr w:type="spellStart"/>
      <w:r w:rsidRPr="000F166B">
        <w:rPr>
          <w:rFonts w:ascii="Times New Roman" w:hAnsi="Times New Roman" w:cs="Times New Roman"/>
          <w:sz w:val="22"/>
          <w:szCs w:val="22"/>
        </w:rPr>
        <w:t>percepció</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canviant</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començaria</w:t>
      </w:r>
      <w:proofErr w:type="spellEnd"/>
      <w:r w:rsidRPr="000F166B">
        <w:rPr>
          <w:rFonts w:ascii="Times New Roman" w:hAnsi="Times New Roman" w:cs="Times New Roman"/>
          <w:sz w:val="22"/>
          <w:szCs w:val="22"/>
        </w:rPr>
        <w:t xml:space="preserve"> a </w:t>
      </w:r>
      <w:proofErr w:type="spellStart"/>
      <w:r w:rsidRPr="000F166B">
        <w:rPr>
          <w:rFonts w:ascii="Times New Roman" w:hAnsi="Times New Roman" w:cs="Times New Roman"/>
          <w:sz w:val="22"/>
          <w:szCs w:val="22"/>
        </w:rPr>
        <w:t>establir</w:t>
      </w:r>
      <w:proofErr w:type="spellEnd"/>
      <w:r w:rsidRPr="000F166B">
        <w:rPr>
          <w:rFonts w:ascii="Times New Roman" w:hAnsi="Times New Roman" w:cs="Times New Roman"/>
          <w:sz w:val="22"/>
          <w:szCs w:val="22"/>
        </w:rPr>
        <w:t xml:space="preserve">-se </w:t>
      </w:r>
      <w:proofErr w:type="spellStart"/>
      <w:r w:rsidRPr="000F166B">
        <w:rPr>
          <w:rFonts w:ascii="Times New Roman" w:hAnsi="Times New Roman" w:cs="Times New Roman"/>
          <w:sz w:val="22"/>
          <w:szCs w:val="22"/>
        </w:rPr>
        <w:t>amb</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l’assaig</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d’Oscar</w:t>
      </w:r>
      <w:proofErr w:type="spellEnd"/>
      <w:r w:rsidRPr="000F166B">
        <w:rPr>
          <w:rFonts w:ascii="Times New Roman" w:hAnsi="Times New Roman" w:cs="Times New Roman"/>
          <w:sz w:val="22"/>
          <w:szCs w:val="22"/>
        </w:rPr>
        <w:t xml:space="preserve"> Wilde </w:t>
      </w:r>
      <w:proofErr w:type="spellStart"/>
      <w:r w:rsidRPr="000F166B">
        <w:rPr>
          <w:rFonts w:ascii="Times New Roman" w:hAnsi="Times New Roman" w:cs="Times New Roman"/>
          <w:sz w:val="22"/>
          <w:szCs w:val="22"/>
        </w:rPr>
        <w:t>The</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Decay</w:t>
      </w:r>
      <w:proofErr w:type="spellEnd"/>
      <w:r w:rsidRPr="000F166B">
        <w:rPr>
          <w:rFonts w:ascii="Times New Roman" w:hAnsi="Times New Roman" w:cs="Times New Roman"/>
          <w:sz w:val="22"/>
          <w:szCs w:val="22"/>
        </w:rPr>
        <w:t xml:space="preserve"> of </w:t>
      </w:r>
      <w:proofErr w:type="spellStart"/>
      <w:r w:rsidRPr="000F166B">
        <w:rPr>
          <w:rFonts w:ascii="Times New Roman" w:hAnsi="Times New Roman" w:cs="Times New Roman"/>
          <w:sz w:val="22"/>
          <w:szCs w:val="22"/>
        </w:rPr>
        <w:t>Lying</w:t>
      </w:r>
      <w:proofErr w:type="spellEnd"/>
      <w:r w:rsidRPr="000F166B">
        <w:rPr>
          <w:rFonts w:ascii="Times New Roman" w:hAnsi="Times New Roman" w:cs="Times New Roman"/>
          <w:sz w:val="22"/>
          <w:szCs w:val="22"/>
        </w:rPr>
        <w:t xml:space="preserve"> –La </w:t>
      </w:r>
      <w:proofErr w:type="spellStart"/>
      <w:r w:rsidRPr="000F166B">
        <w:rPr>
          <w:rFonts w:ascii="Times New Roman" w:hAnsi="Times New Roman" w:cs="Times New Roman"/>
          <w:sz w:val="22"/>
          <w:szCs w:val="22"/>
        </w:rPr>
        <w:t>decadència</w:t>
      </w:r>
      <w:proofErr w:type="spellEnd"/>
      <w:r w:rsidRPr="000F166B">
        <w:rPr>
          <w:rFonts w:ascii="Times New Roman" w:hAnsi="Times New Roman" w:cs="Times New Roman"/>
          <w:sz w:val="22"/>
          <w:szCs w:val="22"/>
        </w:rPr>
        <w:t xml:space="preserve"> de la mentida–, </w:t>
      </w:r>
      <w:proofErr w:type="spellStart"/>
      <w:r w:rsidRPr="000F166B">
        <w:rPr>
          <w:rFonts w:ascii="Times New Roman" w:hAnsi="Times New Roman" w:cs="Times New Roman"/>
          <w:sz w:val="22"/>
          <w:szCs w:val="22"/>
        </w:rPr>
        <w:t>publicat</w:t>
      </w:r>
      <w:proofErr w:type="spellEnd"/>
      <w:r w:rsidRPr="000F166B">
        <w:rPr>
          <w:rFonts w:ascii="Times New Roman" w:hAnsi="Times New Roman" w:cs="Times New Roman"/>
          <w:sz w:val="22"/>
          <w:szCs w:val="22"/>
        </w:rPr>
        <w:t xml:space="preserve"> el 1891. </w:t>
      </w:r>
      <w:proofErr w:type="spellStart"/>
      <w:r w:rsidRPr="000F166B">
        <w:rPr>
          <w:rFonts w:ascii="Times New Roman" w:hAnsi="Times New Roman" w:cs="Times New Roman"/>
          <w:sz w:val="22"/>
          <w:szCs w:val="22"/>
        </w:rPr>
        <w:t>Aquest</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text</w:t>
      </w:r>
      <w:proofErr w:type="spellEnd"/>
      <w:r w:rsidRPr="000F166B">
        <w:rPr>
          <w:rFonts w:ascii="Times New Roman" w:hAnsi="Times New Roman" w:cs="Times New Roman"/>
          <w:sz w:val="22"/>
          <w:szCs w:val="22"/>
        </w:rPr>
        <w:t xml:space="preserve"> conté una frase </w:t>
      </w:r>
      <w:proofErr w:type="spellStart"/>
      <w:r w:rsidRPr="000F166B">
        <w:rPr>
          <w:rFonts w:ascii="Times New Roman" w:hAnsi="Times New Roman" w:cs="Times New Roman"/>
          <w:sz w:val="22"/>
          <w:szCs w:val="22"/>
        </w:rPr>
        <w:t>molt</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coneguda</w:t>
      </w:r>
      <w:proofErr w:type="spellEnd"/>
      <w:r w:rsidRPr="000F166B">
        <w:rPr>
          <w:rFonts w:ascii="Times New Roman" w:hAnsi="Times New Roman" w:cs="Times New Roman"/>
          <w:sz w:val="22"/>
          <w:szCs w:val="22"/>
        </w:rPr>
        <w:t xml:space="preserve">, “la vida imita </w:t>
      </w:r>
      <w:proofErr w:type="spellStart"/>
      <w:r w:rsidRPr="000F166B">
        <w:rPr>
          <w:rFonts w:ascii="Times New Roman" w:hAnsi="Times New Roman" w:cs="Times New Roman"/>
          <w:sz w:val="22"/>
          <w:szCs w:val="22"/>
        </w:rPr>
        <w:t>l’art</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molt</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més</w:t>
      </w:r>
      <w:proofErr w:type="spellEnd"/>
      <w:r w:rsidRPr="000F166B">
        <w:rPr>
          <w:rFonts w:ascii="Times New Roman" w:hAnsi="Times New Roman" w:cs="Times New Roman"/>
          <w:sz w:val="22"/>
          <w:szCs w:val="22"/>
        </w:rPr>
        <w:t xml:space="preserve"> que </w:t>
      </w:r>
      <w:proofErr w:type="spellStart"/>
      <w:r w:rsidRPr="000F166B">
        <w:rPr>
          <w:rFonts w:ascii="Times New Roman" w:hAnsi="Times New Roman" w:cs="Times New Roman"/>
          <w:sz w:val="22"/>
          <w:szCs w:val="22"/>
        </w:rPr>
        <w:t>l’art</w:t>
      </w:r>
      <w:proofErr w:type="spellEnd"/>
      <w:r w:rsidRPr="000F166B">
        <w:rPr>
          <w:rFonts w:ascii="Times New Roman" w:hAnsi="Times New Roman" w:cs="Times New Roman"/>
          <w:sz w:val="22"/>
          <w:szCs w:val="22"/>
        </w:rPr>
        <w:t xml:space="preserve"> a la vida”. </w:t>
      </w:r>
      <w:proofErr w:type="spellStart"/>
      <w:r w:rsidRPr="000F166B">
        <w:rPr>
          <w:rFonts w:ascii="Times New Roman" w:hAnsi="Times New Roman" w:cs="Times New Roman"/>
          <w:sz w:val="22"/>
          <w:szCs w:val="22"/>
        </w:rPr>
        <w:t>Segons</w:t>
      </w:r>
      <w:proofErr w:type="spellEnd"/>
      <w:r w:rsidRPr="000F166B">
        <w:rPr>
          <w:rFonts w:ascii="Times New Roman" w:hAnsi="Times New Roman" w:cs="Times New Roman"/>
          <w:sz w:val="22"/>
          <w:szCs w:val="22"/>
        </w:rPr>
        <w:t xml:space="preserve"> Alain Roger, un </w:t>
      </w:r>
      <w:proofErr w:type="spellStart"/>
      <w:r w:rsidRPr="000F166B">
        <w:rPr>
          <w:rFonts w:ascii="Times New Roman" w:hAnsi="Times New Roman" w:cs="Times New Roman"/>
          <w:sz w:val="22"/>
          <w:szCs w:val="22"/>
        </w:rPr>
        <w:t>dels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pensadors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contemporanis</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fonamentals</w:t>
      </w:r>
      <w:proofErr w:type="spellEnd"/>
      <w:r w:rsidRPr="000F166B">
        <w:rPr>
          <w:rFonts w:ascii="Times New Roman" w:hAnsi="Times New Roman" w:cs="Times New Roman"/>
          <w:sz w:val="22"/>
          <w:szCs w:val="22"/>
        </w:rPr>
        <w:t xml:space="preserve"> en la </w:t>
      </w:r>
      <w:proofErr w:type="spellStart"/>
      <w:r w:rsidRPr="000F166B">
        <w:rPr>
          <w:rFonts w:ascii="Times New Roman" w:hAnsi="Times New Roman" w:cs="Times New Roman"/>
          <w:sz w:val="22"/>
          <w:szCs w:val="22"/>
        </w:rPr>
        <w:t>matèria</w:t>
      </w:r>
      <w:proofErr w:type="spellEnd"/>
      <w:r w:rsidRPr="000F166B">
        <w:rPr>
          <w:rFonts w:ascii="Times New Roman" w:hAnsi="Times New Roman" w:cs="Times New Roman"/>
          <w:sz w:val="22"/>
          <w:szCs w:val="22"/>
        </w:rPr>
        <w:t xml:space="preserve">, representa un </w:t>
      </w:r>
      <w:proofErr w:type="spellStart"/>
      <w:r w:rsidRPr="000F166B">
        <w:rPr>
          <w:rFonts w:ascii="Times New Roman" w:hAnsi="Times New Roman" w:cs="Times New Roman"/>
          <w:sz w:val="22"/>
          <w:szCs w:val="22"/>
        </w:rPr>
        <w:t>moment</w:t>
      </w:r>
      <w:proofErr w:type="spellEnd"/>
      <w:r w:rsidRPr="000F166B">
        <w:rPr>
          <w:rFonts w:ascii="Times New Roman" w:hAnsi="Times New Roman" w:cs="Times New Roman"/>
          <w:sz w:val="22"/>
          <w:szCs w:val="22"/>
        </w:rPr>
        <w:t xml:space="preserve"> fundacional per a una nova </w:t>
      </w:r>
      <w:proofErr w:type="spellStart"/>
      <w:r w:rsidRPr="000F166B">
        <w:rPr>
          <w:rFonts w:ascii="Times New Roman" w:hAnsi="Times New Roman" w:cs="Times New Roman"/>
          <w:sz w:val="22"/>
          <w:szCs w:val="22"/>
        </w:rPr>
        <w:t>interpretació</w:t>
      </w:r>
      <w:proofErr w:type="spellEnd"/>
      <w:r w:rsidRPr="000F166B">
        <w:rPr>
          <w:rFonts w:ascii="Times New Roman" w:hAnsi="Times New Roman" w:cs="Times New Roman"/>
          <w:sz w:val="22"/>
          <w:szCs w:val="22"/>
        </w:rPr>
        <w:t xml:space="preserve"> del </w:t>
      </w:r>
      <w:proofErr w:type="spellStart"/>
      <w:r w:rsidRPr="000F166B">
        <w:rPr>
          <w:rFonts w:ascii="Times New Roman" w:hAnsi="Times New Roman" w:cs="Times New Roman"/>
          <w:sz w:val="22"/>
          <w:szCs w:val="22"/>
        </w:rPr>
        <w:t>paisatge</w:t>
      </w:r>
      <w:proofErr w:type="spellEnd"/>
      <w:r w:rsidRPr="000F166B">
        <w:rPr>
          <w:rFonts w:ascii="Times New Roman" w:hAnsi="Times New Roman" w:cs="Times New Roman"/>
          <w:sz w:val="22"/>
          <w:szCs w:val="22"/>
        </w:rPr>
        <w:t xml:space="preserve"> </w:t>
      </w:r>
      <w:proofErr w:type="spellStart"/>
      <w:r w:rsidRPr="000F166B">
        <w:rPr>
          <w:rFonts w:ascii="Times New Roman" w:hAnsi="Times New Roman" w:cs="Times New Roman"/>
          <w:sz w:val="22"/>
          <w:szCs w:val="22"/>
        </w:rPr>
        <w:t>com</w:t>
      </w:r>
      <w:proofErr w:type="spellEnd"/>
      <w:r w:rsidRPr="000F166B">
        <w:rPr>
          <w:rFonts w:ascii="Times New Roman" w:hAnsi="Times New Roman" w:cs="Times New Roman"/>
          <w:sz w:val="22"/>
          <w:szCs w:val="22"/>
        </w:rPr>
        <w:t xml:space="preserve"> a </w:t>
      </w:r>
      <w:proofErr w:type="spellStart"/>
      <w:r w:rsidRPr="000F166B">
        <w:rPr>
          <w:rFonts w:ascii="Times New Roman" w:hAnsi="Times New Roman" w:cs="Times New Roman"/>
          <w:sz w:val="22"/>
          <w:szCs w:val="22"/>
        </w:rPr>
        <w:t>construcció</w:t>
      </w:r>
      <w:proofErr w:type="spellEnd"/>
      <w:r w:rsidRPr="000F166B">
        <w:rPr>
          <w:rFonts w:ascii="Times New Roman" w:hAnsi="Times New Roman" w:cs="Times New Roman"/>
          <w:sz w:val="22"/>
          <w:szCs w:val="22"/>
        </w:rPr>
        <w:t xml:space="preserve"> cultural. </w:t>
      </w:r>
    </w:p>
    <w:p w14:paraId="783B965A" w14:textId="77777777" w:rsidR="000F166B" w:rsidRPr="000F166B" w:rsidRDefault="000F166B" w:rsidP="000F166B">
      <w:pPr>
        <w:pStyle w:val="Prrafobsico"/>
        <w:spacing w:line="240" w:lineRule="auto"/>
        <w:rPr>
          <w:rFonts w:ascii="Times New Roman" w:hAnsi="Times New Roman" w:cs="Times New Roman"/>
          <w:sz w:val="22"/>
          <w:szCs w:val="22"/>
        </w:rPr>
      </w:pPr>
    </w:p>
    <w:p w14:paraId="2103F20F"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b/>
          <w:sz w:val="22"/>
          <w:szCs w:val="22"/>
          <w:lang w:val="ca-ES"/>
        </w:rPr>
      </w:pPr>
      <w:r w:rsidRPr="00B45D9E">
        <w:rPr>
          <w:rFonts w:ascii="Times New Roman" w:hAnsi="Times New Roman"/>
          <w:b/>
          <w:sz w:val="22"/>
          <w:szCs w:val="22"/>
          <w:lang w:val="ca-ES"/>
        </w:rPr>
        <w:t>Relat de Belles Coses Falses s’estructura en sis apartats que ofereixen pistes històriques, contemporànies i potencials, sobre el processos de gènesi del paisatge</w:t>
      </w:r>
      <w:r w:rsidR="00B45D9E">
        <w:rPr>
          <w:rFonts w:ascii="Times New Roman" w:hAnsi="Times New Roman"/>
          <w:b/>
          <w:sz w:val="22"/>
          <w:szCs w:val="22"/>
          <w:lang w:val="ca-ES"/>
        </w:rPr>
        <w:t>:</w:t>
      </w:r>
    </w:p>
    <w:p w14:paraId="2F69EA90" w14:textId="77777777" w:rsidR="000F166B" w:rsidRPr="000F166B"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lang w:val="ca-ES"/>
        </w:rPr>
      </w:pPr>
    </w:p>
    <w:p w14:paraId="0D586A3C" w14:textId="77777777" w:rsidR="000F166B" w:rsidRPr="000F166B" w:rsidRDefault="000F166B" w:rsidP="000F166B">
      <w:pPr>
        <w:pStyle w:val="Prrafobsico"/>
        <w:spacing w:line="240" w:lineRule="auto"/>
        <w:rPr>
          <w:rFonts w:ascii="Times New Roman" w:hAnsi="Times New Roman" w:cs="Times New Roman"/>
          <w:b/>
          <w:sz w:val="22"/>
          <w:szCs w:val="22"/>
        </w:rPr>
      </w:pPr>
      <w:proofErr w:type="spellStart"/>
      <w:r w:rsidRPr="000F166B">
        <w:rPr>
          <w:rFonts w:ascii="Times New Roman" w:hAnsi="Times New Roman" w:cs="Times New Roman"/>
          <w:b/>
          <w:sz w:val="22"/>
          <w:szCs w:val="22"/>
        </w:rPr>
        <w:t>Verdolatria</w:t>
      </w:r>
      <w:proofErr w:type="spellEnd"/>
    </w:p>
    <w:p w14:paraId="13F0440F" w14:textId="77777777" w:rsidR="000F166B" w:rsidRPr="000F166B"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lang w:val="ca-ES"/>
        </w:rPr>
      </w:pPr>
      <w:r w:rsidRPr="000F166B">
        <w:rPr>
          <w:rFonts w:ascii="Times New Roman" w:hAnsi="Times New Roman"/>
          <w:sz w:val="22"/>
          <w:szCs w:val="22"/>
          <w:lang w:val="ca-ES"/>
        </w:rPr>
        <w:t>Una al·lusió irònica a la fal·lera de cromatisme verd que inunda els discursos més convencionals sobre el paisatge. A la vegada, un recorregut que connecta determinades tradicions pictòriques del paisatgisme –l’Escola d’Olot és la més conspícua– amb representacions contemporànies on el vincle del paisatge amb la natura no és sempre tan idíl·lic i amable com pinta la postal.</w:t>
      </w:r>
    </w:p>
    <w:p w14:paraId="036FB923" w14:textId="77777777" w:rsidR="000F166B" w:rsidRPr="000F166B"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lang w:val="ca-ES"/>
        </w:rPr>
      </w:pPr>
    </w:p>
    <w:p w14:paraId="701E2457" w14:textId="77777777" w:rsidR="000F166B" w:rsidRPr="000F166B"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b/>
          <w:sz w:val="22"/>
          <w:szCs w:val="22"/>
          <w:lang w:val="ca-ES"/>
        </w:rPr>
      </w:pPr>
      <w:r w:rsidRPr="000F166B">
        <w:rPr>
          <w:rFonts w:ascii="Times New Roman" w:hAnsi="Times New Roman"/>
          <w:b/>
          <w:sz w:val="22"/>
          <w:szCs w:val="22"/>
          <w:lang w:val="ca-ES"/>
        </w:rPr>
        <w:t>Regions espantoses</w:t>
      </w:r>
    </w:p>
    <w:p w14:paraId="4F651963" w14:textId="77777777" w:rsidR="000F166B" w:rsidRPr="000F166B"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lang w:val="ca-ES"/>
        </w:rPr>
      </w:pPr>
      <w:r w:rsidRPr="000F166B">
        <w:rPr>
          <w:rFonts w:ascii="Times New Roman" w:hAnsi="Times New Roman"/>
          <w:sz w:val="22"/>
          <w:szCs w:val="22"/>
          <w:lang w:val="ca-ES"/>
        </w:rPr>
        <w:t>Imatges del rebuig, de l’indesitjable, de l’abandonament o del desconegut: de tot allò que ha estat invisible i negligit, subjecte a la indiferència, els menyspreu o la por, i que en determinat moment esdevé paisatge.</w:t>
      </w:r>
    </w:p>
    <w:p w14:paraId="748BC780" w14:textId="77777777" w:rsidR="000F166B" w:rsidRPr="000F166B"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lang w:val="ca-ES"/>
        </w:rPr>
      </w:pPr>
      <w:r w:rsidRPr="000F166B">
        <w:rPr>
          <w:rFonts w:ascii="Times New Roman" w:hAnsi="Times New Roman"/>
          <w:sz w:val="22"/>
          <w:szCs w:val="22"/>
          <w:lang w:val="ca-ES"/>
        </w:rPr>
        <w:t xml:space="preserve">L’accés i </w:t>
      </w:r>
      <w:proofErr w:type="spellStart"/>
      <w:r w:rsidRPr="000F166B">
        <w:rPr>
          <w:rFonts w:ascii="Times New Roman" w:hAnsi="Times New Roman"/>
          <w:sz w:val="22"/>
          <w:szCs w:val="22"/>
          <w:lang w:val="ca-ES"/>
        </w:rPr>
        <w:t>paulatina</w:t>
      </w:r>
      <w:proofErr w:type="spellEnd"/>
      <w:r w:rsidRPr="000F166B">
        <w:rPr>
          <w:rFonts w:ascii="Times New Roman" w:hAnsi="Times New Roman"/>
          <w:sz w:val="22"/>
          <w:szCs w:val="22"/>
          <w:lang w:val="ca-ES"/>
        </w:rPr>
        <w:t xml:space="preserve"> consideració artística dels llocs marginals és un dels grans motors d’ampliació del catàleg paisatgístic.</w:t>
      </w:r>
    </w:p>
    <w:p w14:paraId="31715FDA" w14:textId="77777777" w:rsidR="000F166B" w:rsidRPr="000F166B"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lang w:val="ca-ES"/>
        </w:rPr>
      </w:pPr>
    </w:p>
    <w:p w14:paraId="65770CD4" w14:textId="3AA3E33B" w:rsidR="000F166B" w:rsidRPr="000F166B" w:rsidRDefault="00C422E8" w:rsidP="000F166B">
      <w:pPr>
        <w:rPr>
          <w:rFonts w:ascii="Times New Roman" w:hAnsi="Times New Roman"/>
          <w:sz w:val="22"/>
          <w:szCs w:val="22"/>
          <w:lang w:val="ca-ES"/>
        </w:rPr>
      </w:pPr>
      <w:r>
        <w:rPr>
          <w:rFonts w:ascii="Times New Roman" w:hAnsi="Times New Roman"/>
          <w:b/>
          <w:sz w:val="22"/>
          <w:szCs w:val="22"/>
          <w:lang w:val="ca-ES"/>
        </w:rPr>
        <w:t>El j</w:t>
      </w:r>
      <w:r w:rsidR="000F166B" w:rsidRPr="000F166B">
        <w:rPr>
          <w:rFonts w:ascii="Times New Roman" w:hAnsi="Times New Roman"/>
          <w:b/>
          <w:sz w:val="22"/>
          <w:szCs w:val="22"/>
          <w:lang w:val="ca-ES"/>
        </w:rPr>
        <w:t>ardí</w:t>
      </w:r>
      <w:r w:rsidR="000F166B" w:rsidRPr="000F166B">
        <w:rPr>
          <w:rFonts w:ascii="Times New Roman" w:hAnsi="Times New Roman"/>
          <w:sz w:val="22"/>
          <w:szCs w:val="22"/>
          <w:lang w:val="ca-ES"/>
        </w:rPr>
        <w:t xml:space="preserve"> </w:t>
      </w:r>
    </w:p>
    <w:p w14:paraId="23340AAB" w14:textId="77777777" w:rsidR="000F166B" w:rsidRPr="000F166B" w:rsidRDefault="000F166B" w:rsidP="000F166B">
      <w:pPr>
        <w:rPr>
          <w:rFonts w:ascii="Times New Roman" w:hAnsi="Times New Roman"/>
          <w:sz w:val="22"/>
          <w:szCs w:val="22"/>
          <w:lang w:val="ca-ES"/>
        </w:rPr>
      </w:pPr>
      <w:proofErr w:type="spellStart"/>
      <w:r w:rsidRPr="000F166B">
        <w:rPr>
          <w:rFonts w:ascii="Times New Roman" w:hAnsi="Times New Roman"/>
          <w:sz w:val="22"/>
          <w:szCs w:val="22"/>
          <w:lang w:val="ca-ES"/>
        </w:rPr>
        <w:t>Etimològicamente</w:t>
      </w:r>
      <w:proofErr w:type="spellEnd"/>
      <w:r w:rsidRPr="000F166B">
        <w:rPr>
          <w:rFonts w:ascii="Times New Roman" w:hAnsi="Times New Roman"/>
          <w:sz w:val="22"/>
          <w:szCs w:val="22"/>
          <w:lang w:val="ca-ES"/>
        </w:rPr>
        <w:t>, un jardí és un clos tancat i protegit. Una imatge tranquil·litzadora que és a l’origen mateix de la construcció paisatgística. L’exposició ressegueix l’empremta del jardí, entorn plaent i ideal, en àmbits tan diversos com la cultura del lleure musical, les experiències de progrés social o determinades propostes d’urbanisme contemporani.</w:t>
      </w:r>
    </w:p>
    <w:p w14:paraId="1E89F9F2" w14:textId="77777777" w:rsidR="000F166B" w:rsidRDefault="000F166B" w:rsidP="000F166B">
      <w:pPr>
        <w:rPr>
          <w:rFonts w:ascii="Times New Roman" w:hAnsi="Times New Roman"/>
          <w:sz w:val="22"/>
          <w:szCs w:val="22"/>
          <w:lang w:val="ca-ES"/>
        </w:rPr>
      </w:pPr>
    </w:p>
    <w:p w14:paraId="5FD15FBE" w14:textId="77777777" w:rsidR="00A207A0" w:rsidRPr="000F166B" w:rsidRDefault="00A207A0" w:rsidP="000F166B">
      <w:pPr>
        <w:rPr>
          <w:rFonts w:ascii="Times New Roman" w:hAnsi="Times New Roman"/>
          <w:sz w:val="22"/>
          <w:szCs w:val="22"/>
          <w:lang w:val="ca-ES"/>
        </w:rPr>
      </w:pPr>
    </w:p>
    <w:p w14:paraId="2E4678C1" w14:textId="77777777" w:rsidR="000F166B" w:rsidRPr="000F166B" w:rsidRDefault="000F166B" w:rsidP="000F166B">
      <w:pPr>
        <w:rPr>
          <w:rFonts w:ascii="Times New Roman" w:hAnsi="Times New Roman"/>
          <w:sz w:val="22"/>
          <w:szCs w:val="22"/>
          <w:lang w:val="ca-ES"/>
        </w:rPr>
      </w:pPr>
      <w:r w:rsidRPr="000F166B">
        <w:rPr>
          <w:rFonts w:ascii="Times New Roman" w:hAnsi="Times New Roman"/>
          <w:b/>
          <w:sz w:val="22"/>
          <w:szCs w:val="22"/>
          <w:lang w:val="ca-ES"/>
        </w:rPr>
        <w:lastRenderedPageBreak/>
        <w:t>Terres promeses</w:t>
      </w:r>
      <w:r w:rsidRPr="000F166B">
        <w:rPr>
          <w:rFonts w:ascii="Times New Roman" w:hAnsi="Times New Roman"/>
          <w:sz w:val="22"/>
          <w:szCs w:val="22"/>
          <w:lang w:val="ca-ES"/>
        </w:rPr>
        <w:t xml:space="preserve">  </w:t>
      </w:r>
    </w:p>
    <w:p w14:paraId="609354A9" w14:textId="77777777" w:rsidR="000F166B" w:rsidRPr="000F166B" w:rsidRDefault="000F166B" w:rsidP="000F166B">
      <w:pPr>
        <w:rPr>
          <w:rFonts w:ascii="Times New Roman" w:hAnsi="Times New Roman"/>
          <w:sz w:val="22"/>
          <w:szCs w:val="22"/>
          <w:lang w:val="ca-ES"/>
        </w:rPr>
      </w:pPr>
      <w:r w:rsidRPr="000F166B">
        <w:rPr>
          <w:rFonts w:ascii="Times New Roman" w:hAnsi="Times New Roman"/>
          <w:sz w:val="22"/>
          <w:szCs w:val="22"/>
          <w:lang w:val="ca-ES"/>
        </w:rPr>
        <w:t>L’anhel de trobar un món millor és cabdal en la invenció de paisatges: imatges plenes a vessar de possibilitats, de ganes de trobar escletxes que deixin passar un aire fresc i consolidar petits espais de llibertat, d’afirmació i de felicitat. Les nostres terres promeses tenen profunditat, ironia o humor, però potser el que millor les caracteritza és un alè de nostàlgia.</w:t>
      </w:r>
    </w:p>
    <w:p w14:paraId="0F23BB5A" w14:textId="77777777" w:rsidR="000F166B" w:rsidRPr="000F166B" w:rsidRDefault="000F166B" w:rsidP="000F166B">
      <w:pPr>
        <w:rPr>
          <w:rFonts w:ascii="Times New Roman" w:hAnsi="Times New Roman"/>
          <w:sz w:val="22"/>
          <w:szCs w:val="22"/>
          <w:lang w:val="ca-ES"/>
        </w:rPr>
      </w:pPr>
    </w:p>
    <w:p w14:paraId="68D72B02" w14:textId="77777777" w:rsidR="000F166B" w:rsidRPr="000F166B" w:rsidRDefault="000F166B" w:rsidP="000F166B">
      <w:pPr>
        <w:rPr>
          <w:rFonts w:ascii="Times New Roman" w:hAnsi="Times New Roman"/>
          <w:sz w:val="22"/>
          <w:szCs w:val="22"/>
          <w:lang w:val="ca-ES"/>
        </w:rPr>
      </w:pPr>
      <w:r w:rsidRPr="000F166B">
        <w:rPr>
          <w:rFonts w:ascii="Times New Roman" w:hAnsi="Times New Roman"/>
          <w:b/>
          <w:sz w:val="22"/>
          <w:szCs w:val="22"/>
          <w:lang w:val="ca-ES"/>
        </w:rPr>
        <w:t>La pell</w:t>
      </w:r>
    </w:p>
    <w:p w14:paraId="2199D83A" w14:textId="77777777" w:rsidR="000F166B" w:rsidRPr="000F166B" w:rsidRDefault="000F166B" w:rsidP="000F166B">
      <w:pPr>
        <w:rPr>
          <w:rFonts w:ascii="Times New Roman" w:hAnsi="Times New Roman"/>
          <w:sz w:val="22"/>
          <w:szCs w:val="22"/>
          <w:lang w:val="ca-ES"/>
        </w:rPr>
      </w:pPr>
      <w:r w:rsidRPr="000F166B">
        <w:rPr>
          <w:rFonts w:ascii="Times New Roman" w:hAnsi="Times New Roman"/>
          <w:sz w:val="22"/>
          <w:szCs w:val="22"/>
          <w:lang w:val="ca-ES"/>
        </w:rPr>
        <w:t>Les històries subjectives poden convertir-se en paisatge quan potencien la seva connexió amb un lloc. Les representacions de la identitat –les ‘ficcions del jo’, com s’han anomenat en determinats moments del pensament contemporani– són essencials per entendre la creació actual. També ho són per comprendre alguns processos de creació paisatgística.</w:t>
      </w:r>
    </w:p>
    <w:p w14:paraId="2608DD26" w14:textId="77777777" w:rsidR="000F166B" w:rsidRPr="000F166B" w:rsidRDefault="000F166B" w:rsidP="000F166B">
      <w:pPr>
        <w:rPr>
          <w:rFonts w:ascii="Times New Roman" w:hAnsi="Times New Roman"/>
          <w:sz w:val="22"/>
          <w:szCs w:val="22"/>
          <w:lang w:val="ca-ES"/>
        </w:rPr>
      </w:pPr>
    </w:p>
    <w:p w14:paraId="3D18B77F" w14:textId="77777777" w:rsidR="000F166B" w:rsidRPr="000F166B" w:rsidRDefault="000F166B" w:rsidP="000F166B">
      <w:pPr>
        <w:rPr>
          <w:rFonts w:ascii="Times New Roman" w:hAnsi="Times New Roman"/>
          <w:b/>
          <w:sz w:val="22"/>
          <w:szCs w:val="22"/>
          <w:lang w:val="ca-ES"/>
        </w:rPr>
      </w:pPr>
      <w:r w:rsidRPr="000F166B">
        <w:rPr>
          <w:rFonts w:ascii="Times New Roman" w:hAnsi="Times New Roman"/>
          <w:b/>
          <w:sz w:val="22"/>
          <w:szCs w:val="22"/>
          <w:lang w:val="ca-ES"/>
        </w:rPr>
        <w:t>Cap a paisatges nous</w:t>
      </w:r>
    </w:p>
    <w:p w14:paraId="784461EB" w14:textId="77777777" w:rsidR="000F166B" w:rsidRPr="000F166B" w:rsidRDefault="000F166B" w:rsidP="000F166B">
      <w:pPr>
        <w:pStyle w:val="Prrafobsico"/>
        <w:spacing w:line="240" w:lineRule="auto"/>
        <w:rPr>
          <w:rFonts w:ascii="TimesNewRomanPSMT" w:hAnsi="TimesNewRomanPSMT" w:cs="TimesNewRomanPSMT"/>
          <w:sz w:val="22"/>
          <w:szCs w:val="22"/>
        </w:rPr>
      </w:pPr>
      <w:proofErr w:type="spellStart"/>
      <w:r w:rsidRPr="000F166B">
        <w:rPr>
          <w:rFonts w:ascii="TimesNewRomanPSMT" w:hAnsi="TimesNewRomanPSMT" w:cs="TimesNewRomanPSMT"/>
          <w:sz w:val="22"/>
          <w:szCs w:val="22"/>
        </w:rPr>
        <w:t>L’últim</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apartat</w:t>
      </w:r>
      <w:proofErr w:type="spellEnd"/>
      <w:r w:rsidRPr="000F166B">
        <w:rPr>
          <w:rFonts w:ascii="TimesNewRomanPSMT" w:hAnsi="TimesNewRomanPSMT" w:cs="TimesNewRomanPSMT"/>
          <w:sz w:val="22"/>
          <w:szCs w:val="22"/>
        </w:rPr>
        <w:t xml:space="preserve"> compendia el </w:t>
      </w:r>
      <w:proofErr w:type="spellStart"/>
      <w:r w:rsidRPr="000F166B">
        <w:rPr>
          <w:rFonts w:ascii="TimesNewRomanPSMT" w:hAnsi="TimesNewRomanPSMT" w:cs="TimesNewRomanPSMT"/>
          <w:sz w:val="22"/>
          <w:szCs w:val="22"/>
        </w:rPr>
        <w:t>concepte</w:t>
      </w:r>
      <w:proofErr w:type="spellEnd"/>
      <w:r w:rsidRPr="000F166B">
        <w:rPr>
          <w:rFonts w:ascii="TimesNewRomanPSMT" w:hAnsi="TimesNewRomanPSMT" w:cs="TimesNewRomanPSMT"/>
          <w:sz w:val="22"/>
          <w:szCs w:val="22"/>
        </w:rPr>
        <w:t xml:space="preserve"> central de </w:t>
      </w:r>
      <w:proofErr w:type="spellStart"/>
      <w:r w:rsidRPr="000F166B">
        <w:rPr>
          <w:rFonts w:ascii="TimesNewRomanPSMT" w:hAnsi="TimesNewRomanPSMT" w:cs="TimesNewRomanPSMT"/>
          <w:sz w:val="22"/>
          <w:szCs w:val="22"/>
        </w:rPr>
        <w:t>l’exposició</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sempre</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estem</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ideant</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paisatges</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nous</w:t>
      </w:r>
      <w:proofErr w:type="spellEnd"/>
      <w:r w:rsidRPr="000F166B">
        <w:rPr>
          <w:rFonts w:ascii="TimesNewRomanPSMT" w:hAnsi="TimesNewRomanPSMT" w:cs="TimesNewRomanPSMT"/>
          <w:sz w:val="22"/>
          <w:szCs w:val="22"/>
        </w:rPr>
        <w:t xml:space="preserve">, en un </w:t>
      </w:r>
      <w:proofErr w:type="spellStart"/>
      <w:r w:rsidRPr="000F166B">
        <w:rPr>
          <w:rFonts w:ascii="TimesNewRomanPSMT" w:hAnsi="TimesNewRomanPSMT" w:cs="TimesNewRomanPSMT"/>
          <w:sz w:val="22"/>
          <w:szCs w:val="22"/>
        </w:rPr>
        <w:t>moviment</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continuat</w:t>
      </w:r>
      <w:proofErr w:type="spellEnd"/>
      <w:r w:rsidRPr="000F166B">
        <w:rPr>
          <w:rFonts w:ascii="TimesNewRomanPSMT" w:hAnsi="TimesNewRomanPSMT" w:cs="TimesNewRomanPSMT"/>
          <w:sz w:val="22"/>
          <w:szCs w:val="22"/>
        </w:rPr>
        <w:t xml:space="preserve"> de </w:t>
      </w:r>
      <w:proofErr w:type="spellStart"/>
      <w:r w:rsidRPr="000F166B">
        <w:rPr>
          <w:rFonts w:ascii="TimesNewRomanPSMT" w:hAnsi="TimesNewRomanPSMT" w:cs="TimesNewRomanPSMT"/>
          <w:sz w:val="22"/>
          <w:szCs w:val="22"/>
        </w:rPr>
        <w:t>construcció</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simbòlica</w:t>
      </w:r>
      <w:proofErr w:type="spellEnd"/>
      <w:r w:rsidRPr="000F166B">
        <w:rPr>
          <w:rFonts w:ascii="TimesNewRomanPSMT" w:hAnsi="TimesNewRomanPSMT" w:cs="TimesNewRomanPSMT"/>
          <w:sz w:val="22"/>
          <w:szCs w:val="22"/>
        </w:rPr>
        <w:t xml:space="preserve"> que </w:t>
      </w:r>
      <w:proofErr w:type="spellStart"/>
      <w:r w:rsidRPr="000F166B">
        <w:rPr>
          <w:rFonts w:ascii="TimesNewRomanPSMT" w:hAnsi="TimesNewRomanPSMT" w:cs="TimesNewRomanPSMT"/>
          <w:sz w:val="22"/>
          <w:szCs w:val="22"/>
        </w:rPr>
        <w:t>ens</w:t>
      </w:r>
      <w:proofErr w:type="spellEnd"/>
      <w:r w:rsidRPr="000F166B">
        <w:rPr>
          <w:rFonts w:ascii="TimesNewRomanPSMT" w:hAnsi="TimesNewRomanPSMT" w:cs="TimesNewRomanPSMT"/>
          <w:sz w:val="22"/>
          <w:szCs w:val="22"/>
        </w:rPr>
        <w:t xml:space="preserve"> fa acumular </w:t>
      </w:r>
      <w:proofErr w:type="spellStart"/>
      <w:r w:rsidRPr="000F166B">
        <w:rPr>
          <w:rFonts w:ascii="TimesNewRomanPSMT" w:hAnsi="TimesNewRomanPSMT" w:cs="TimesNewRomanPSMT"/>
          <w:sz w:val="22"/>
          <w:szCs w:val="22"/>
        </w:rPr>
        <w:t>imatges</w:t>
      </w:r>
      <w:proofErr w:type="spellEnd"/>
      <w:r w:rsidRPr="000F166B">
        <w:rPr>
          <w:rFonts w:ascii="TimesNewRomanPSMT" w:hAnsi="TimesNewRomanPSMT" w:cs="TimesNewRomanPSMT"/>
          <w:sz w:val="22"/>
          <w:szCs w:val="22"/>
        </w:rPr>
        <w:t xml:space="preserve"> i </w:t>
      </w:r>
      <w:proofErr w:type="spellStart"/>
      <w:r w:rsidRPr="000F166B">
        <w:rPr>
          <w:rFonts w:ascii="TimesNewRomanPSMT" w:hAnsi="TimesNewRomanPSMT" w:cs="TimesNewRomanPSMT"/>
          <w:sz w:val="22"/>
          <w:szCs w:val="22"/>
        </w:rPr>
        <w:t>marcs</w:t>
      </w:r>
      <w:proofErr w:type="spellEnd"/>
      <w:r w:rsidRPr="000F166B">
        <w:rPr>
          <w:rFonts w:ascii="TimesNewRomanPSMT" w:hAnsi="TimesNewRomanPSMT" w:cs="TimesNewRomanPSMT"/>
          <w:sz w:val="22"/>
          <w:szCs w:val="22"/>
        </w:rPr>
        <w:t xml:space="preserve"> al corpus </w:t>
      </w:r>
      <w:proofErr w:type="spellStart"/>
      <w:r w:rsidRPr="000F166B">
        <w:rPr>
          <w:rFonts w:ascii="TimesNewRomanPSMT" w:hAnsi="TimesNewRomanPSMT" w:cs="TimesNewRomanPSMT"/>
          <w:sz w:val="22"/>
          <w:szCs w:val="22"/>
        </w:rPr>
        <w:t>paisatgístic</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Els</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camins</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d’aquesta</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creació</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són</w:t>
      </w:r>
      <w:proofErr w:type="spellEnd"/>
      <w:r w:rsidRPr="000F166B">
        <w:rPr>
          <w:rFonts w:ascii="TimesNewRomanPSMT" w:hAnsi="TimesNewRomanPSMT" w:cs="TimesNewRomanPSMT"/>
          <w:sz w:val="22"/>
          <w:szCs w:val="22"/>
        </w:rPr>
        <w:t xml:space="preserve"> múltiples: la </w:t>
      </w:r>
      <w:proofErr w:type="spellStart"/>
      <w:r w:rsidRPr="000F166B">
        <w:rPr>
          <w:rFonts w:ascii="TimesNewRomanPSMT" w:hAnsi="TimesNewRomanPSMT" w:cs="TimesNewRomanPSMT"/>
          <w:sz w:val="22"/>
          <w:szCs w:val="22"/>
        </w:rPr>
        <w:t>reflexió</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entorn</w:t>
      </w:r>
      <w:proofErr w:type="spellEnd"/>
      <w:r w:rsidRPr="000F166B">
        <w:rPr>
          <w:rFonts w:ascii="TimesNewRomanPSMT" w:hAnsi="TimesNewRomanPSMT" w:cs="TimesNewRomanPSMT"/>
          <w:sz w:val="22"/>
          <w:szCs w:val="22"/>
        </w:rPr>
        <w:t xml:space="preserve"> la </w:t>
      </w:r>
      <w:proofErr w:type="spellStart"/>
      <w:r w:rsidRPr="000F166B">
        <w:rPr>
          <w:rFonts w:ascii="TimesNewRomanPSMT" w:hAnsi="TimesNewRomanPSMT" w:cs="TimesNewRomanPSMT"/>
          <w:sz w:val="22"/>
          <w:szCs w:val="22"/>
        </w:rPr>
        <w:t>tecnologia</w:t>
      </w:r>
      <w:proofErr w:type="spellEnd"/>
      <w:r w:rsidRPr="000F166B">
        <w:rPr>
          <w:rFonts w:ascii="TimesNewRomanPSMT" w:hAnsi="TimesNewRomanPSMT" w:cs="TimesNewRomanPSMT"/>
          <w:sz w:val="22"/>
          <w:szCs w:val="22"/>
        </w:rPr>
        <w:t xml:space="preserve">, les </w:t>
      </w:r>
      <w:proofErr w:type="spellStart"/>
      <w:r w:rsidRPr="000F166B">
        <w:rPr>
          <w:rFonts w:ascii="TimesNewRomanPSMT" w:hAnsi="TimesNewRomanPSMT" w:cs="TimesNewRomanPSMT"/>
          <w:sz w:val="22"/>
          <w:szCs w:val="22"/>
        </w:rPr>
        <w:t>estètiques</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relacionals</w:t>
      </w:r>
      <w:proofErr w:type="spellEnd"/>
      <w:r w:rsidRPr="000F166B">
        <w:rPr>
          <w:rFonts w:ascii="TimesNewRomanPSMT" w:hAnsi="TimesNewRomanPSMT" w:cs="TimesNewRomanPSMT"/>
          <w:sz w:val="22"/>
          <w:szCs w:val="22"/>
        </w:rPr>
        <w:t xml:space="preserve">, la </w:t>
      </w:r>
      <w:proofErr w:type="spellStart"/>
      <w:r w:rsidRPr="000F166B">
        <w:rPr>
          <w:rFonts w:ascii="TimesNewRomanPSMT" w:hAnsi="TimesNewRomanPSMT" w:cs="TimesNewRomanPSMT"/>
          <w:sz w:val="22"/>
          <w:szCs w:val="22"/>
        </w:rPr>
        <w:t>memòria</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històrica</w:t>
      </w:r>
      <w:proofErr w:type="spellEnd"/>
      <w:r w:rsidRPr="000F166B">
        <w:rPr>
          <w:rFonts w:ascii="TimesNewRomanPSMT" w:hAnsi="TimesNewRomanPSMT" w:cs="TimesNewRomanPSMT"/>
          <w:sz w:val="22"/>
          <w:szCs w:val="22"/>
        </w:rPr>
        <w:t xml:space="preserve">... en general, </w:t>
      </w:r>
      <w:proofErr w:type="spellStart"/>
      <w:r w:rsidRPr="000F166B">
        <w:rPr>
          <w:rFonts w:ascii="TimesNewRomanPSMT" w:hAnsi="TimesNewRomanPSMT" w:cs="TimesNewRomanPSMT"/>
          <w:sz w:val="22"/>
          <w:szCs w:val="22"/>
        </w:rPr>
        <w:t>qualsevol</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plantejament</w:t>
      </w:r>
      <w:proofErr w:type="spellEnd"/>
      <w:r w:rsidRPr="000F166B">
        <w:rPr>
          <w:rFonts w:ascii="TimesNewRomanPSMT" w:hAnsi="TimesNewRomanPSMT" w:cs="TimesNewRomanPSMT"/>
          <w:sz w:val="22"/>
          <w:szCs w:val="22"/>
        </w:rPr>
        <w:t xml:space="preserve"> innovador que </w:t>
      </w:r>
      <w:proofErr w:type="spellStart"/>
      <w:r w:rsidRPr="000F166B">
        <w:rPr>
          <w:rFonts w:ascii="TimesNewRomanPSMT" w:hAnsi="TimesNewRomanPSMT" w:cs="TimesNewRomanPSMT"/>
          <w:sz w:val="22"/>
          <w:szCs w:val="22"/>
        </w:rPr>
        <w:t>impliqui</w:t>
      </w:r>
      <w:proofErr w:type="spellEnd"/>
      <w:r w:rsidRPr="000F166B">
        <w:rPr>
          <w:rFonts w:ascii="TimesNewRomanPSMT" w:hAnsi="TimesNewRomanPSMT" w:cs="TimesNewRomanPSMT"/>
          <w:sz w:val="22"/>
          <w:szCs w:val="22"/>
        </w:rPr>
        <w:t xml:space="preserve"> un </w:t>
      </w:r>
      <w:proofErr w:type="spellStart"/>
      <w:r w:rsidRPr="000F166B">
        <w:rPr>
          <w:rFonts w:ascii="TimesNewRomanPSMT" w:hAnsi="TimesNewRomanPSMT" w:cs="TimesNewRomanPSMT"/>
          <w:sz w:val="22"/>
          <w:szCs w:val="22"/>
        </w:rPr>
        <w:t>procés</w:t>
      </w:r>
      <w:proofErr w:type="spellEnd"/>
      <w:r w:rsidRPr="000F166B">
        <w:rPr>
          <w:rFonts w:ascii="TimesNewRomanPSMT" w:hAnsi="TimesNewRomanPSMT" w:cs="TimesNewRomanPSMT"/>
          <w:sz w:val="22"/>
          <w:szCs w:val="22"/>
        </w:rPr>
        <w:t xml:space="preserve"> de </w:t>
      </w:r>
      <w:proofErr w:type="spellStart"/>
      <w:r w:rsidRPr="000F166B">
        <w:rPr>
          <w:rFonts w:ascii="TimesNewRomanPSMT" w:hAnsi="TimesNewRomanPSMT" w:cs="TimesNewRomanPSMT"/>
          <w:sz w:val="22"/>
          <w:szCs w:val="22"/>
        </w:rPr>
        <w:t>renovació</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constant</w:t>
      </w:r>
      <w:proofErr w:type="spellEnd"/>
      <w:r w:rsidRPr="000F166B">
        <w:rPr>
          <w:rFonts w:ascii="TimesNewRomanPSMT" w:hAnsi="TimesNewRomanPSMT" w:cs="TimesNewRomanPSMT"/>
          <w:sz w:val="22"/>
          <w:szCs w:val="22"/>
        </w:rPr>
        <w:t xml:space="preserve"> de </w:t>
      </w:r>
      <w:proofErr w:type="spellStart"/>
      <w:r w:rsidRPr="000F166B">
        <w:rPr>
          <w:rFonts w:ascii="TimesNewRomanPSMT" w:hAnsi="TimesNewRomanPSMT" w:cs="TimesNewRomanPSMT"/>
          <w:sz w:val="22"/>
          <w:szCs w:val="22"/>
        </w:rPr>
        <w:t>què</w:t>
      </w:r>
      <w:proofErr w:type="spellEnd"/>
      <w:r w:rsidRPr="000F166B">
        <w:rPr>
          <w:rFonts w:ascii="TimesNewRomanPSMT" w:hAnsi="TimesNewRomanPSMT" w:cs="TimesNewRomanPSMT"/>
          <w:sz w:val="22"/>
          <w:szCs w:val="22"/>
        </w:rPr>
        <w:t xml:space="preserve"> i </w:t>
      </w:r>
      <w:proofErr w:type="spellStart"/>
      <w:r w:rsidRPr="000F166B">
        <w:rPr>
          <w:rFonts w:ascii="TimesNewRomanPSMT" w:hAnsi="TimesNewRomanPSMT" w:cs="TimesNewRomanPSMT"/>
          <w:sz w:val="22"/>
          <w:szCs w:val="22"/>
        </w:rPr>
        <w:t>com</w:t>
      </w:r>
      <w:proofErr w:type="spellEnd"/>
      <w:r w:rsidRPr="000F166B">
        <w:rPr>
          <w:rFonts w:ascii="TimesNewRomanPSMT" w:hAnsi="TimesNewRomanPSMT" w:cs="TimesNewRomanPSMT"/>
          <w:sz w:val="22"/>
          <w:szCs w:val="22"/>
        </w:rPr>
        <w:t xml:space="preserve"> </w:t>
      </w:r>
      <w:proofErr w:type="spellStart"/>
      <w:r w:rsidRPr="000F166B">
        <w:rPr>
          <w:rFonts w:ascii="TimesNewRomanPSMT" w:hAnsi="TimesNewRomanPSMT" w:cs="TimesNewRomanPSMT"/>
          <w:sz w:val="22"/>
          <w:szCs w:val="22"/>
        </w:rPr>
        <w:t>mirem</w:t>
      </w:r>
      <w:proofErr w:type="spellEnd"/>
      <w:r w:rsidRPr="000F166B">
        <w:rPr>
          <w:rFonts w:ascii="TimesNewRomanPSMT" w:hAnsi="TimesNewRomanPSMT" w:cs="TimesNewRomanPSMT"/>
          <w:sz w:val="22"/>
          <w:szCs w:val="22"/>
        </w:rPr>
        <w:t>.</w:t>
      </w:r>
    </w:p>
    <w:p w14:paraId="726D6BF4" w14:textId="77777777" w:rsidR="000F166B" w:rsidRDefault="000F166B" w:rsidP="000F166B">
      <w:pPr>
        <w:rPr>
          <w:sz w:val="22"/>
          <w:szCs w:val="22"/>
        </w:rPr>
      </w:pPr>
    </w:p>
    <w:p w14:paraId="49BA8740" w14:textId="77777777" w:rsidR="00C422E8" w:rsidRPr="000F166B" w:rsidRDefault="00C422E8" w:rsidP="000F166B">
      <w:pPr>
        <w:rPr>
          <w:sz w:val="22"/>
          <w:szCs w:val="22"/>
        </w:rPr>
      </w:pPr>
    </w:p>
    <w:p w14:paraId="6AD36BF2" w14:textId="77777777" w:rsidR="000F166B" w:rsidRDefault="000F166B" w:rsidP="000F166B">
      <w:pPr>
        <w:rPr>
          <w:sz w:val="22"/>
          <w:szCs w:val="22"/>
        </w:rPr>
      </w:pPr>
      <w:r>
        <w:rPr>
          <w:noProof/>
          <w:lang w:val="es-ES" w:eastAsia="es-ES"/>
        </w:rPr>
        <mc:AlternateContent>
          <mc:Choice Requires="wps">
            <w:drawing>
              <wp:anchor distT="0" distB="0" distL="114300" distR="114300" simplePos="0" relativeHeight="251659264" behindDoc="1" locked="0" layoutInCell="1" allowOverlap="1" wp14:anchorId="06CDC916" wp14:editId="1FA7F5A2">
                <wp:simplePos x="0" y="0"/>
                <wp:positionH relativeFrom="column">
                  <wp:posOffset>0</wp:posOffset>
                </wp:positionH>
                <wp:positionV relativeFrom="paragraph">
                  <wp:posOffset>5715</wp:posOffset>
                </wp:positionV>
                <wp:extent cx="5156200" cy="4269740"/>
                <wp:effectExtent l="50800" t="25400" r="50800" b="7366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0" cy="4269740"/>
                        </a:xfrm>
                        <a:prstGeom prst="rect">
                          <a:avLst/>
                        </a:prstGeom>
                        <a:solidFill>
                          <a:srgbClr val="F2F2F2"/>
                        </a:soli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4A7EBB"/>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45pt;width:406pt;height:33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" fillcolor="#f2f2f2" stroked="f" strokecolor="#4a7ebb">
                <v:shadow on="t" opacity="22936f" mv:blur="40000f" origin=",.5" offset="0,23000emu"/>
              </v:rect>
            </w:pict>
          </mc:Fallback>
        </mc:AlternateContent>
      </w:r>
    </w:p>
    <w:p w14:paraId="4BE109F1"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4"/>
        <w:rPr>
          <w:rFonts w:ascii="Times New Roman" w:hAnsi="Times New Roman"/>
          <w:b/>
          <w:sz w:val="22"/>
          <w:szCs w:val="22"/>
        </w:rPr>
      </w:pPr>
      <w:r w:rsidRPr="00B45D9E">
        <w:rPr>
          <w:rFonts w:ascii="Times New Roman" w:hAnsi="Times New Roman"/>
          <w:b/>
          <w:sz w:val="22"/>
          <w:szCs w:val="22"/>
        </w:rPr>
        <w:t>ARTISTES</w:t>
      </w:r>
    </w:p>
    <w:p w14:paraId="1347331A"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4"/>
        <w:rPr>
          <w:rFonts w:ascii="Times New Roman" w:hAnsi="Times New Roman"/>
          <w:sz w:val="22"/>
          <w:szCs w:val="22"/>
        </w:rPr>
      </w:pPr>
    </w:p>
    <w:p w14:paraId="2D802A0A"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4"/>
        <w:rPr>
          <w:rFonts w:ascii="Times New Roman" w:hAnsi="Times New Roman"/>
          <w:sz w:val="22"/>
          <w:szCs w:val="22"/>
        </w:rPr>
      </w:pPr>
      <w:proofErr w:type="spellStart"/>
      <w:r w:rsidRPr="00B45D9E">
        <w:rPr>
          <w:rFonts w:ascii="Times New Roman" w:hAnsi="Times New Roman"/>
          <w:sz w:val="22"/>
          <w:szCs w:val="22"/>
        </w:rPr>
        <w:t>Apartat</w:t>
      </w:r>
      <w:proofErr w:type="spellEnd"/>
      <w:r w:rsidRPr="00B45D9E">
        <w:rPr>
          <w:rFonts w:ascii="Times New Roman" w:hAnsi="Times New Roman"/>
          <w:sz w:val="22"/>
          <w:szCs w:val="22"/>
        </w:rPr>
        <w:t xml:space="preserve"> per </w:t>
      </w:r>
      <w:proofErr w:type="spellStart"/>
      <w:r w:rsidRPr="00B45D9E">
        <w:rPr>
          <w:rFonts w:ascii="Times New Roman" w:hAnsi="Times New Roman"/>
          <w:sz w:val="22"/>
          <w:szCs w:val="22"/>
        </w:rPr>
        <w:t>apartat</w:t>
      </w:r>
      <w:proofErr w:type="spellEnd"/>
      <w:r w:rsidRPr="00B45D9E">
        <w:rPr>
          <w:rFonts w:ascii="Times New Roman" w:hAnsi="Times New Roman"/>
          <w:sz w:val="22"/>
          <w:szCs w:val="22"/>
        </w:rPr>
        <w:t xml:space="preserve">, </w:t>
      </w:r>
      <w:proofErr w:type="spellStart"/>
      <w:r w:rsidRPr="00B45D9E">
        <w:rPr>
          <w:rFonts w:ascii="Times New Roman" w:hAnsi="Times New Roman"/>
          <w:sz w:val="22"/>
          <w:szCs w:val="22"/>
        </w:rPr>
        <w:t>aquesta</w:t>
      </w:r>
      <w:proofErr w:type="spellEnd"/>
      <w:r w:rsidRPr="00B45D9E">
        <w:rPr>
          <w:rFonts w:ascii="Times New Roman" w:hAnsi="Times New Roman"/>
          <w:sz w:val="22"/>
          <w:szCs w:val="22"/>
        </w:rPr>
        <w:t xml:space="preserve"> </w:t>
      </w:r>
      <w:proofErr w:type="spellStart"/>
      <w:r w:rsidRPr="00B45D9E">
        <w:rPr>
          <w:rFonts w:ascii="Times New Roman" w:hAnsi="Times New Roman"/>
          <w:sz w:val="22"/>
          <w:szCs w:val="22"/>
        </w:rPr>
        <w:t>és</w:t>
      </w:r>
      <w:proofErr w:type="spellEnd"/>
      <w:r w:rsidRPr="00B45D9E">
        <w:rPr>
          <w:rFonts w:ascii="Times New Roman" w:hAnsi="Times New Roman"/>
          <w:sz w:val="22"/>
          <w:szCs w:val="22"/>
        </w:rPr>
        <w:t xml:space="preserve"> la </w:t>
      </w:r>
      <w:proofErr w:type="spellStart"/>
      <w:r w:rsidRPr="00B45D9E">
        <w:rPr>
          <w:rFonts w:ascii="Times New Roman" w:hAnsi="Times New Roman"/>
          <w:sz w:val="22"/>
          <w:szCs w:val="22"/>
        </w:rPr>
        <w:t>relació</w:t>
      </w:r>
      <w:proofErr w:type="spellEnd"/>
      <w:r w:rsidRPr="00B45D9E">
        <w:rPr>
          <w:rFonts w:ascii="Times New Roman" w:hAnsi="Times New Roman"/>
          <w:sz w:val="22"/>
          <w:szCs w:val="22"/>
        </w:rPr>
        <w:t xml:space="preserve"> </w:t>
      </w:r>
      <w:proofErr w:type="spellStart"/>
      <w:r w:rsidRPr="00B45D9E">
        <w:rPr>
          <w:rFonts w:ascii="Times New Roman" w:hAnsi="Times New Roman"/>
          <w:sz w:val="22"/>
          <w:szCs w:val="22"/>
        </w:rPr>
        <w:t>d’artistes</w:t>
      </w:r>
      <w:proofErr w:type="spellEnd"/>
      <w:r w:rsidRPr="00B45D9E">
        <w:rPr>
          <w:rFonts w:ascii="Times New Roman" w:hAnsi="Times New Roman"/>
          <w:sz w:val="22"/>
          <w:szCs w:val="22"/>
        </w:rPr>
        <w:t xml:space="preserve"> </w:t>
      </w:r>
      <w:proofErr w:type="spellStart"/>
      <w:r w:rsidRPr="00B45D9E">
        <w:rPr>
          <w:rFonts w:ascii="Times New Roman" w:hAnsi="Times New Roman"/>
          <w:sz w:val="22"/>
          <w:szCs w:val="22"/>
        </w:rPr>
        <w:t>participants</w:t>
      </w:r>
      <w:proofErr w:type="spellEnd"/>
      <w:r w:rsidRPr="00B45D9E">
        <w:rPr>
          <w:rFonts w:ascii="Times New Roman" w:hAnsi="Times New Roman"/>
          <w:sz w:val="22"/>
          <w:szCs w:val="22"/>
        </w:rPr>
        <w:t xml:space="preserve"> a la </w:t>
      </w:r>
      <w:proofErr w:type="spellStart"/>
      <w:r w:rsidRPr="00B45D9E">
        <w:rPr>
          <w:rFonts w:ascii="Times New Roman" w:hAnsi="Times New Roman"/>
          <w:sz w:val="22"/>
          <w:szCs w:val="22"/>
        </w:rPr>
        <w:t>mostra</w:t>
      </w:r>
      <w:proofErr w:type="spellEnd"/>
      <w:r w:rsidRPr="00B45D9E">
        <w:rPr>
          <w:rFonts w:ascii="Times New Roman" w:hAnsi="Times New Roman"/>
          <w:sz w:val="22"/>
          <w:szCs w:val="22"/>
        </w:rPr>
        <w:t>:</w:t>
      </w:r>
    </w:p>
    <w:p w14:paraId="28D980F3"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4"/>
        <w:rPr>
          <w:rFonts w:ascii="Times New Roman" w:hAnsi="Times New Roman"/>
          <w:sz w:val="22"/>
          <w:szCs w:val="22"/>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3928"/>
      </w:tblGrid>
      <w:tr w:rsidR="000F166B" w:rsidRPr="00B45D9E" w14:paraId="102E68D3" w14:textId="77777777" w:rsidTr="000F166B">
        <w:tc>
          <w:tcPr>
            <w:tcW w:w="4502" w:type="dxa"/>
          </w:tcPr>
          <w:p w14:paraId="3B34B069"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outlineLvl w:val="0"/>
              <w:rPr>
                <w:rFonts w:ascii="Times New Roman" w:hAnsi="Times New Roman"/>
                <w:b/>
                <w:sz w:val="22"/>
                <w:szCs w:val="22"/>
              </w:rPr>
            </w:pPr>
            <w:proofErr w:type="spellStart"/>
            <w:r w:rsidRPr="00B45D9E">
              <w:rPr>
                <w:rFonts w:ascii="Times New Roman" w:hAnsi="Times New Roman"/>
                <w:b/>
                <w:sz w:val="22"/>
                <w:szCs w:val="22"/>
              </w:rPr>
              <w:t>Verdolatria</w:t>
            </w:r>
            <w:proofErr w:type="spellEnd"/>
          </w:p>
          <w:p w14:paraId="50DE9FB7" w14:textId="3FC69DBC" w:rsidR="000B489F"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Carlos Aires</w:t>
            </w:r>
          </w:p>
          <w:p w14:paraId="6517E52F" w14:textId="709C85D1"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Josep Berga i </w:t>
            </w:r>
            <w:proofErr w:type="spellStart"/>
            <w:r w:rsidRPr="00B45D9E">
              <w:rPr>
                <w:rFonts w:ascii="Times New Roman" w:hAnsi="Times New Roman"/>
                <w:sz w:val="22"/>
                <w:szCs w:val="22"/>
              </w:rPr>
              <w:t>Boix</w:t>
            </w:r>
            <w:proofErr w:type="spellEnd"/>
          </w:p>
          <w:p w14:paraId="60C01B02" w14:textId="419E040C"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Francesc </w:t>
            </w:r>
            <w:proofErr w:type="spellStart"/>
            <w:r w:rsidRPr="00B45D9E">
              <w:rPr>
                <w:rFonts w:ascii="Times New Roman" w:hAnsi="Times New Roman"/>
                <w:sz w:val="22"/>
                <w:szCs w:val="22"/>
              </w:rPr>
              <w:t>Guasch</w:t>
            </w:r>
            <w:proofErr w:type="spellEnd"/>
            <w:r w:rsidRPr="00B45D9E">
              <w:rPr>
                <w:rFonts w:ascii="Times New Roman" w:hAnsi="Times New Roman"/>
                <w:sz w:val="22"/>
                <w:szCs w:val="22"/>
              </w:rPr>
              <w:t xml:space="preserve"> </w:t>
            </w:r>
            <w:proofErr w:type="spellStart"/>
            <w:r w:rsidRPr="00B45D9E">
              <w:rPr>
                <w:rFonts w:ascii="Times New Roman" w:hAnsi="Times New Roman"/>
                <w:sz w:val="22"/>
                <w:szCs w:val="22"/>
              </w:rPr>
              <w:t>Homs</w:t>
            </w:r>
            <w:proofErr w:type="spellEnd"/>
          </w:p>
          <w:p w14:paraId="44D8FAE3" w14:textId="660E1686"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Pere </w:t>
            </w:r>
            <w:proofErr w:type="spellStart"/>
            <w:r w:rsidRPr="00B45D9E">
              <w:rPr>
                <w:rFonts w:ascii="Times New Roman" w:hAnsi="Times New Roman"/>
                <w:sz w:val="22"/>
                <w:szCs w:val="22"/>
              </w:rPr>
              <w:t>Gussinyé</w:t>
            </w:r>
            <w:proofErr w:type="spellEnd"/>
          </w:p>
          <w:p w14:paraId="531DA42A" w14:textId="45830E89"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Joaquim Mir</w:t>
            </w:r>
          </w:p>
          <w:p w14:paraId="332FC6F6" w14:textId="4FD18146"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Mariona </w:t>
            </w:r>
            <w:proofErr w:type="spellStart"/>
            <w:r w:rsidRPr="00B45D9E">
              <w:rPr>
                <w:rFonts w:ascii="Times New Roman" w:hAnsi="Times New Roman"/>
                <w:sz w:val="22"/>
                <w:szCs w:val="22"/>
              </w:rPr>
              <w:t>Moncunill</w:t>
            </w:r>
            <w:proofErr w:type="spellEnd"/>
            <w:r w:rsidRPr="00B45D9E">
              <w:rPr>
                <w:rFonts w:ascii="Times New Roman" w:hAnsi="Times New Roman"/>
                <w:sz w:val="22"/>
                <w:szCs w:val="22"/>
              </w:rPr>
              <w:t xml:space="preserve"> + </w:t>
            </w:r>
            <w:proofErr w:type="spellStart"/>
            <w:r w:rsidRPr="00B45D9E">
              <w:rPr>
                <w:rFonts w:ascii="Times New Roman" w:hAnsi="Times New Roman"/>
                <w:sz w:val="22"/>
                <w:szCs w:val="22"/>
              </w:rPr>
              <w:t>Rasmus</w:t>
            </w:r>
            <w:proofErr w:type="spellEnd"/>
            <w:r w:rsidRPr="00B45D9E">
              <w:rPr>
                <w:rFonts w:ascii="Times New Roman" w:hAnsi="Times New Roman"/>
                <w:sz w:val="22"/>
                <w:szCs w:val="22"/>
              </w:rPr>
              <w:t xml:space="preserve"> </w:t>
            </w:r>
            <w:proofErr w:type="spellStart"/>
            <w:r w:rsidRPr="00B45D9E">
              <w:rPr>
                <w:rFonts w:ascii="Times New Roman" w:hAnsi="Times New Roman"/>
                <w:sz w:val="22"/>
                <w:szCs w:val="22"/>
              </w:rPr>
              <w:t>Nilausen</w:t>
            </w:r>
            <w:proofErr w:type="spellEnd"/>
          </w:p>
          <w:p w14:paraId="4AF08DD4"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p>
          <w:p w14:paraId="097DDC47"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outlineLvl w:val="0"/>
              <w:rPr>
                <w:rFonts w:ascii="Times New Roman" w:hAnsi="Times New Roman"/>
                <w:b/>
                <w:sz w:val="22"/>
                <w:szCs w:val="22"/>
              </w:rPr>
            </w:pPr>
            <w:proofErr w:type="spellStart"/>
            <w:r w:rsidRPr="00B45D9E">
              <w:rPr>
                <w:rFonts w:ascii="Times New Roman" w:hAnsi="Times New Roman"/>
                <w:b/>
                <w:sz w:val="22"/>
                <w:szCs w:val="22"/>
              </w:rPr>
              <w:t>Regions</w:t>
            </w:r>
            <w:proofErr w:type="spellEnd"/>
            <w:r w:rsidRPr="00B45D9E">
              <w:rPr>
                <w:rFonts w:ascii="Times New Roman" w:hAnsi="Times New Roman"/>
                <w:b/>
                <w:sz w:val="22"/>
                <w:szCs w:val="22"/>
              </w:rPr>
              <w:t xml:space="preserve"> </w:t>
            </w:r>
            <w:proofErr w:type="spellStart"/>
            <w:r w:rsidRPr="00B45D9E">
              <w:rPr>
                <w:rFonts w:ascii="Times New Roman" w:hAnsi="Times New Roman"/>
                <w:b/>
                <w:sz w:val="22"/>
                <w:szCs w:val="22"/>
              </w:rPr>
              <w:t>espantoses</w:t>
            </w:r>
            <w:proofErr w:type="spellEnd"/>
          </w:p>
          <w:p w14:paraId="3C78569A" w14:textId="33593CA9"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Xavier </w:t>
            </w:r>
            <w:proofErr w:type="spellStart"/>
            <w:r w:rsidRPr="00B45D9E">
              <w:rPr>
                <w:rFonts w:ascii="Times New Roman" w:hAnsi="Times New Roman"/>
                <w:sz w:val="22"/>
                <w:szCs w:val="22"/>
              </w:rPr>
              <w:t>Basiana</w:t>
            </w:r>
            <w:proofErr w:type="spellEnd"/>
            <w:r w:rsidRPr="00B45D9E">
              <w:rPr>
                <w:rFonts w:ascii="Times New Roman" w:hAnsi="Times New Roman"/>
                <w:sz w:val="22"/>
                <w:szCs w:val="22"/>
              </w:rPr>
              <w:t xml:space="preserve"> + Jaume </w:t>
            </w:r>
            <w:proofErr w:type="spellStart"/>
            <w:r w:rsidRPr="00B45D9E">
              <w:rPr>
                <w:rFonts w:ascii="Times New Roman" w:hAnsi="Times New Roman"/>
                <w:sz w:val="22"/>
                <w:szCs w:val="22"/>
              </w:rPr>
              <w:t>Orpinell</w:t>
            </w:r>
            <w:proofErr w:type="spellEnd"/>
          </w:p>
          <w:p w14:paraId="6F9F1E5F" w14:textId="0178FE42"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proofErr w:type="spellStart"/>
            <w:r w:rsidRPr="00B45D9E">
              <w:rPr>
                <w:rFonts w:ascii="Times New Roman" w:hAnsi="Times New Roman"/>
                <w:sz w:val="22"/>
                <w:szCs w:val="22"/>
              </w:rPr>
              <w:t>Basurama</w:t>
            </w:r>
            <w:proofErr w:type="spellEnd"/>
          </w:p>
          <w:p w14:paraId="465D06D7" w14:textId="19BEDBCE" w:rsidR="000F166B" w:rsidRPr="00B45D9E" w:rsidRDefault="000F166B" w:rsidP="000F166B">
            <w:pPr>
              <w:widowControl w:val="0"/>
              <w:rPr>
                <w:rFonts w:ascii="Times New Roman" w:hAnsi="Times New Roman"/>
                <w:sz w:val="22"/>
                <w:szCs w:val="22"/>
              </w:rPr>
            </w:pPr>
            <w:r w:rsidRPr="00B45D9E">
              <w:rPr>
                <w:rFonts w:ascii="Times New Roman" w:hAnsi="Times New Roman"/>
                <w:sz w:val="22"/>
                <w:szCs w:val="22"/>
              </w:rPr>
              <w:t>Julia Montilla</w:t>
            </w:r>
          </w:p>
          <w:p w14:paraId="79DC4855" w14:textId="4A033FA9"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Xavier Ribas</w:t>
            </w:r>
          </w:p>
          <w:p w14:paraId="12CFEA1B" w14:textId="79AE02DB"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Joaquim </w:t>
            </w:r>
            <w:proofErr w:type="spellStart"/>
            <w:r w:rsidRPr="00B45D9E">
              <w:rPr>
                <w:rFonts w:ascii="Times New Roman" w:hAnsi="Times New Roman"/>
                <w:sz w:val="22"/>
                <w:szCs w:val="22"/>
              </w:rPr>
              <w:t>Vayreda</w:t>
            </w:r>
            <w:proofErr w:type="spellEnd"/>
          </w:p>
          <w:p w14:paraId="4D54BFC9"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p>
          <w:p w14:paraId="474E61C7" w14:textId="556DE9F7" w:rsidR="000F166B" w:rsidRPr="00B45D9E" w:rsidRDefault="00BA3239"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outlineLvl w:val="0"/>
              <w:rPr>
                <w:rFonts w:ascii="Times New Roman" w:hAnsi="Times New Roman"/>
                <w:b/>
                <w:sz w:val="22"/>
                <w:szCs w:val="22"/>
              </w:rPr>
            </w:pPr>
            <w:r>
              <w:rPr>
                <w:rFonts w:ascii="Times New Roman" w:hAnsi="Times New Roman"/>
                <w:b/>
                <w:sz w:val="22"/>
                <w:szCs w:val="22"/>
              </w:rPr>
              <w:t xml:space="preserve">El </w:t>
            </w:r>
            <w:proofErr w:type="spellStart"/>
            <w:r>
              <w:rPr>
                <w:rFonts w:ascii="Times New Roman" w:hAnsi="Times New Roman"/>
                <w:b/>
                <w:sz w:val="22"/>
                <w:szCs w:val="22"/>
              </w:rPr>
              <w:t>j</w:t>
            </w:r>
            <w:r w:rsidR="000F166B" w:rsidRPr="00B45D9E">
              <w:rPr>
                <w:rFonts w:ascii="Times New Roman" w:hAnsi="Times New Roman"/>
                <w:b/>
                <w:sz w:val="22"/>
                <w:szCs w:val="22"/>
              </w:rPr>
              <w:t>ardí</w:t>
            </w:r>
            <w:proofErr w:type="spellEnd"/>
          </w:p>
          <w:p w14:paraId="2509EE61" w14:textId="23B08698"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proofErr w:type="spellStart"/>
            <w:r w:rsidRPr="00B45D9E">
              <w:rPr>
                <w:rFonts w:ascii="Times New Roman" w:hAnsi="Times New Roman"/>
                <w:sz w:val="22"/>
                <w:szCs w:val="22"/>
              </w:rPr>
              <w:t>Arquitecturia</w:t>
            </w:r>
            <w:proofErr w:type="spellEnd"/>
          </w:p>
          <w:p w14:paraId="090AC5F9" w14:textId="46283296"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Juan Antonio Hernández-Díez</w:t>
            </w:r>
          </w:p>
          <w:p w14:paraId="7D59A6EA" w14:textId="0F297545"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proofErr w:type="spellStart"/>
            <w:r w:rsidRPr="00B45D9E">
              <w:rPr>
                <w:rFonts w:ascii="Times New Roman" w:hAnsi="Times New Roman"/>
                <w:sz w:val="22"/>
                <w:szCs w:val="22"/>
              </w:rPr>
              <w:t>Palle</w:t>
            </w:r>
            <w:proofErr w:type="spellEnd"/>
            <w:r w:rsidRPr="00B45D9E">
              <w:rPr>
                <w:rFonts w:ascii="Times New Roman" w:hAnsi="Times New Roman"/>
                <w:sz w:val="22"/>
                <w:szCs w:val="22"/>
              </w:rPr>
              <w:t xml:space="preserve"> </w:t>
            </w:r>
            <w:proofErr w:type="spellStart"/>
            <w:r w:rsidRPr="00B45D9E">
              <w:rPr>
                <w:rFonts w:ascii="Times New Roman" w:hAnsi="Times New Roman"/>
                <w:sz w:val="22"/>
                <w:szCs w:val="22"/>
              </w:rPr>
              <w:t>Nielsen</w:t>
            </w:r>
            <w:proofErr w:type="spellEnd"/>
          </w:p>
          <w:p w14:paraId="73654774" w14:textId="44848433"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Enrique </w:t>
            </w:r>
            <w:proofErr w:type="spellStart"/>
            <w:r w:rsidRPr="00B45D9E">
              <w:rPr>
                <w:rFonts w:ascii="Times New Roman" w:hAnsi="Times New Roman"/>
                <w:sz w:val="22"/>
                <w:szCs w:val="22"/>
              </w:rPr>
              <w:t>Radigales</w:t>
            </w:r>
            <w:proofErr w:type="spellEnd"/>
          </w:p>
          <w:p w14:paraId="0F733570" w14:textId="2AD071D8"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b/>
                <w:sz w:val="22"/>
                <w:szCs w:val="22"/>
              </w:rPr>
            </w:pPr>
            <w:r w:rsidRPr="00B45D9E">
              <w:rPr>
                <w:rFonts w:ascii="Times New Roman" w:hAnsi="Times New Roman"/>
                <w:sz w:val="22"/>
                <w:szCs w:val="22"/>
              </w:rPr>
              <w:t xml:space="preserve">Jorge </w:t>
            </w:r>
            <w:proofErr w:type="spellStart"/>
            <w:r w:rsidRPr="00B45D9E">
              <w:rPr>
                <w:rFonts w:ascii="Times New Roman" w:hAnsi="Times New Roman"/>
                <w:sz w:val="22"/>
                <w:szCs w:val="22"/>
              </w:rPr>
              <w:t>Ribalta</w:t>
            </w:r>
            <w:proofErr w:type="spellEnd"/>
          </w:p>
          <w:p w14:paraId="51D5CCBF"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p>
        </w:tc>
        <w:tc>
          <w:tcPr>
            <w:tcW w:w="3928" w:type="dxa"/>
          </w:tcPr>
          <w:p w14:paraId="121CAB08" w14:textId="4C4829FD" w:rsidR="000F166B" w:rsidRPr="00B45D9E" w:rsidRDefault="00F250A5"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outlineLvl w:val="0"/>
              <w:rPr>
                <w:rFonts w:ascii="Times New Roman" w:hAnsi="Times New Roman"/>
                <w:b/>
                <w:sz w:val="22"/>
                <w:szCs w:val="22"/>
              </w:rPr>
            </w:pPr>
            <w:proofErr w:type="spellStart"/>
            <w:r>
              <w:rPr>
                <w:rFonts w:ascii="Times New Roman" w:hAnsi="Times New Roman"/>
                <w:b/>
                <w:sz w:val="22"/>
                <w:szCs w:val="22"/>
              </w:rPr>
              <w:t>Terres</w:t>
            </w:r>
            <w:proofErr w:type="spellEnd"/>
            <w:r>
              <w:rPr>
                <w:rFonts w:ascii="Times New Roman" w:hAnsi="Times New Roman"/>
                <w:b/>
                <w:sz w:val="22"/>
                <w:szCs w:val="22"/>
              </w:rPr>
              <w:t xml:space="preserve"> p</w:t>
            </w:r>
            <w:r w:rsidR="000F166B" w:rsidRPr="00B45D9E">
              <w:rPr>
                <w:rFonts w:ascii="Times New Roman" w:hAnsi="Times New Roman"/>
                <w:b/>
                <w:sz w:val="22"/>
                <w:szCs w:val="22"/>
              </w:rPr>
              <w:t>romeses</w:t>
            </w:r>
          </w:p>
          <w:p w14:paraId="70DA1E1B" w14:textId="19AC32BA"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Miquel Barceló</w:t>
            </w:r>
          </w:p>
          <w:p w14:paraId="7AC1E798" w14:textId="7E22D971"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Francesc </w:t>
            </w:r>
            <w:proofErr w:type="spellStart"/>
            <w:r w:rsidRPr="00B45D9E">
              <w:rPr>
                <w:rFonts w:ascii="Times New Roman" w:hAnsi="Times New Roman"/>
                <w:sz w:val="22"/>
                <w:szCs w:val="22"/>
              </w:rPr>
              <w:t>Català</w:t>
            </w:r>
            <w:proofErr w:type="spellEnd"/>
            <w:r w:rsidRPr="00B45D9E">
              <w:rPr>
                <w:rFonts w:ascii="Times New Roman" w:hAnsi="Times New Roman"/>
                <w:sz w:val="22"/>
                <w:szCs w:val="22"/>
              </w:rPr>
              <w:t>-Roca</w:t>
            </w:r>
          </w:p>
          <w:p w14:paraId="7BDEA0BC" w14:textId="19FCB605"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proofErr w:type="spellStart"/>
            <w:r w:rsidRPr="00B45D9E">
              <w:rPr>
                <w:rFonts w:ascii="Times New Roman" w:hAnsi="Times New Roman"/>
                <w:sz w:val="22"/>
                <w:szCs w:val="22"/>
              </w:rPr>
              <w:t>Patrícia</w:t>
            </w:r>
            <w:proofErr w:type="spellEnd"/>
            <w:r w:rsidRPr="00B45D9E">
              <w:rPr>
                <w:rFonts w:ascii="Times New Roman" w:hAnsi="Times New Roman"/>
                <w:sz w:val="22"/>
                <w:szCs w:val="22"/>
              </w:rPr>
              <w:t xml:space="preserve"> </w:t>
            </w:r>
            <w:proofErr w:type="spellStart"/>
            <w:r w:rsidRPr="00B45D9E">
              <w:rPr>
                <w:rFonts w:ascii="Times New Roman" w:hAnsi="Times New Roman"/>
                <w:sz w:val="22"/>
                <w:szCs w:val="22"/>
              </w:rPr>
              <w:t>Dauder</w:t>
            </w:r>
            <w:proofErr w:type="spellEnd"/>
          </w:p>
          <w:p w14:paraId="26C94981" w14:textId="0EDF9BEF"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Jaume </w:t>
            </w:r>
            <w:proofErr w:type="spellStart"/>
            <w:r w:rsidRPr="00B45D9E">
              <w:rPr>
                <w:rFonts w:ascii="Times New Roman" w:hAnsi="Times New Roman"/>
                <w:sz w:val="22"/>
                <w:szCs w:val="22"/>
              </w:rPr>
              <w:t>Mercadé</w:t>
            </w:r>
            <w:proofErr w:type="spellEnd"/>
            <w:r w:rsidRPr="00B45D9E">
              <w:rPr>
                <w:rFonts w:ascii="Times New Roman" w:hAnsi="Times New Roman"/>
                <w:sz w:val="22"/>
                <w:szCs w:val="22"/>
              </w:rPr>
              <w:tab/>
            </w:r>
          </w:p>
          <w:p w14:paraId="633326DB" w14:textId="4B2EBE81" w:rsidR="000B489F"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proofErr w:type="spellStart"/>
            <w:r w:rsidRPr="00B45D9E">
              <w:rPr>
                <w:rFonts w:ascii="Times New Roman" w:hAnsi="Times New Roman"/>
                <w:sz w:val="22"/>
                <w:szCs w:val="22"/>
              </w:rPr>
              <w:t>Txema</w:t>
            </w:r>
            <w:proofErr w:type="spellEnd"/>
            <w:r w:rsidRPr="00B45D9E">
              <w:rPr>
                <w:rFonts w:ascii="Times New Roman" w:hAnsi="Times New Roman"/>
                <w:sz w:val="22"/>
                <w:szCs w:val="22"/>
              </w:rPr>
              <w:t xml:space="preserve"> </w:t>
            </w:r>
            <w:proofErr w:type="spellStart"/>
            <w:r w:rsidRPr="00B45D9E">
              <w:rPr>
                <w:rFonts w:ascii="Times New Roman" w:hAnsi="Times New Roman"/>
                <w:sz w:val="22"/>
                <w:szCs w:val="22"/>
              </w:rPr>
              <w:t>Salvans</w:t>
            </w:r>
            <w:proofErr w:type="spellEnd"/>
          </w:p>
          <w:p w14:paraId="3FDE719E" w14:textId="45BBA82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Soriano </w:t>
            </w:r>
            <w:proofErr w:type="spellStart"/>
            <w:r w:rsidRPr="00B45D9E">
              <w:rPr>
                <w:rFonts w:ascii="Times New Roman" w:hAnsi="Times New Roman"/>
                <w:sz w:val="22"/>
                <w:szCs w:val="22"/>
              </w:rPr>
              <w:t>Montagut</w:t>
            </w:r>
            <w:proofErr w:type="spellEnd"/>
          </w:p>
          <w:p w14:paraId="53B99BE1"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p>
          <w:p w14:paraId="129DECA5" w14:textId="756709CA" w:rsidR="000F166B" w:rsidRPr="00B45D9E" w:rsidRDefault="00BA3239"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outlineLvl w:val="0"/>
              <w:rPr>
                <w:rFonts w:ascii="Times New Roman" w:hAnsi="Times New Roman"/>
                <w:b/>
                <w:sz w:val="22"/>
                <w:szCs w:val="22"/>
              </w:rPr>
            </w:pPr>
            <w:r>
              <w:rPr>
                <w:rFonts w:ascii="Times New Roman" w:hAnsi="Times New Roman"/>
                <w:b/>
                <w:sz w:val="22"/>
                <w:szCs w:val="22"/>
              </w:rPr>
              <w:t xml:space="preserve">La </w:t>
            </w:r>
            <w:proofErr w:type="spellStart"/>
            <w:r>
              <w:rPr>
                <w:rFonts w:ascii="Times New Roman" w:hAnsi="Times New Roman"/>
                <w:b/>
                <w:sz w:val="22"/>
                <w:szCs w:val="22"/>
              </w:rPr>
              <w:t>p</w:t>
            </w:r>
            <w:r w:rsidR="000F166B" w:rsidRPr="00B45D9E">
              <w:rPr>
                <w:rFonts w:ascii="Times New Roman" w:hAnsi="Times New Roman"/>
                <w:b/>
                <w:sz w:val="22"/>
                <w:szCs w:val="22"/>
              </w:rPr>
              <w:t>ell</w:t>
            </w:r>
            <w:proofErr w:type="spellEnd"/>
          </w:p>
          <w:p w14:paraId="4F8C2A9E" w14:textId="5B4F28A3"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Rosa Amorós</w:t>
            </w:r>
          </w:p>
          <w:p w14:paraId="4F4BBD79" w14:textId="06D6E3E3"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Fina Miralles</w:t>
            </w:r>
          </w:p>
          <w:p w14:paraId="27B0AF23" w14:textId="7CF139CD"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Francesc Ruiz</w:t>
            </w:r>
          </w:p>
          <w:p w14:paraId="403BA5EF" w14:textId="4D437278"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Alberto </w:t>
            </w:r>
            <w:proofErr w:type="spellStart"/>
            <w:r w:rsidRPr="00B45D9E">
              <w:rPr>
                <w:rFonts w:ascii="Times New Roman" w:hAnsi="Times New Roman"/>
                <w:sz w:val="22"/>
                <w:szCs w:val="22"/>
              </w:rPr>
              <w:t>Schommer</w:t>
            </w:r>
            <w:proofErr w:type="spellEnd"/>
          </w:p>
          <w:p w14:paraId="4B59A1F5"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ab/>
            </w:r>
          </w:p>
          <w:p w14:paraId="48A70F91" w14:textId="77777777"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outlineLvl w:val="0"/>
              <w:rPr>
                <w:rFonts w:ascii="Times New Roman" w:hAnsi="Times New Roman"/>
                <w:b/>
                <w:sz w:val="22"/>
                <w:szCs w:val="22"/>
              </w:rPr>
            </w:pPr>
            <w:proofErr w:type="spellStart"/>
            <w:r w:rsidRPr="00B45D9E">
              <w:rPr>
                <w:rFonts w:ascii="Times New Roman" w:hAnsi="Times New Roman"/>
                <w:b/>
                <w:sz w:val="22"/>
                <w:szCs w:val="22"/>
              </w:rPr>
              <w:t>Cap</w:t>
            </w:r>
            <w:proofErr w:type="spellEnd"/>
            <w:r w:rsidRPr="00B45D9E">
              <w:rPr>
                <w:rFonts w:ascii="Times New Roman" w:hAnsi="Times New Roman"/>
                <w:b/>
                <w:sz w:val="22"/>
                <w:szCs w:val="22"/>
              </w:rPr>
              <w:t xml:space="preserve"> a </w:t>
            </w:r>
            <w:proofErr w:type="spellStart"/>
            <w:r w:rsidRPr="00B45D9E">
              <w:rPr>
                <w:rFonts w:ascii="Times New Roman" w:hAnsi="Times New Roman"/>
                <w:b/>
                <w:sz w:val="22"/>
                <w:szCs w:val="22"/>
              </w:rPr>
              <w:t>paisatges</w:t>
            </w:r>
            <w:proofErr w:type="spellEnd"/>
            <w:r w:rsidRPr="00B45D9E">
              <w:rPr>
                <w:rFonts w:ascii="Times New Roman" w:hAnsi="Times New Roman"/>
                <w:b/>
                <w:sz w:val="22"/>
                <w:szCs w:val="22"/>
              </w:rPr>
              <w:t xml:space="preserve"> </w:t>
            </w:r>
            <w:proofErr w:type="spellStart"/>
            <w:r w:rsidRPr="00B45D9E">
              <w:rPr>
                <w:rFonts w:ascii="Times New Roman" w:hAnsi="Times New Roman"/>
                <w:b/>
                <w:sz w:val="22"/>
                <w:szCs w:val="22"/>
              </w:rPr>
              <w:t>nous</w:t>
            </w:r>
            <w:proofErr w:type="spellEnd"/>
          </w:p>
          <w:p w14:paraId="4C0D062A" w14:textId="2F8B4F52"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Joan </w:t>
            </w:r>
            <w:proofErr w:type="spellStart"/>
            <w:r w:rsidRPr="00B45D9E">
              <w:rPr>
                <w:rFonts w:ascii="Times New Roman" w:hAnsi="Times New Roman"/>
                <w:sz w:val="22"/>
                <w:szCs w:val="22"/>
              </w:rPr>
              <w:t>Fontcuberta</w:t>
            </w:r>
            <w:proofErr w:type="spellEnd"/>
          </w:p>
          <w:p w14:paraId="2AB266F4" w14:textId="0E6EBB95" w:rsidR="000F166B"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 xml:space="preserve">Albert </w:t>
            </w:r>
            <w:proofErr w:type="spellStart"/>
            <w:r w:rsidRPr="00B45D9E">
              <w:rPr>
                <w:rFonts w:ascii="Times New Roman" w:hAnsi="Times New Roman"/>
                <w:sz w:val="22"/>
                <w:szCs w:val="22"/>
              </w:rPr>
              <w:t>Gusi</w:t>
            </w:r>
            <w:proofErr w:type="spellEnd"/>
          </w:p>
          <w:p w14:paraId="3C511DB5" w14:textId="0EED8957" w:rsidR="00C422E8" w:rsidRPr="00B45D9E" w:rsidRDefault="00C422E8"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proofErr w:type="spellStart"/>
            <w:r>
              <w:rPr>
                <w:rFonts w:ascii="Times New Roman" w:hAnsi="Times New Roman"/>
                <w:sz w:val="22"/>
                <w:szCs w:val="22"/>
              </w:rPr>
              <w:t>Perejaume</w:t>
            </w:r>
            <w:proofErr w:type="spellEnd"/>
          </w:p>
          <w:p w14:paraId="1924757C" w14:textId="491EFED9"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proofErr w:type="spellStart"/>
            <w:r w:rsidRPr="00B45D9E">
              <w:rPr>
                <w:rFonts w:ascii="Times New Roman" w:hAnsi="Times New Roman"/>
                <w:sz w:val="22"/>
                <w:szCs w:val="22"/>
              </w:rPr>
              <w:t>Frederic</w:t>
            </w:r>
            <w:proofErr w:type="spellEnd"/>
            <w:r w:rsidRPr="00B45D9E">
              <w:rPr>
                <w:rFonts w:ascii="Times New Roman" w:hAnsi="Times New Roman"/>
                <w:sz w:val="22"/>
                <w:szCs w:val="22"/>
              </w:rPr>
              <w:t xml:space="preserve"> </w:t>
            </w:r>
            <w:proofErr w:type="spellStart"/>
            <w:r w:rsidRPr="00B45D9E">
              <w:rPr>
                <w:rFonts w:ascii="Times New Roman" w:hAnsi="Times New Roman"/>
                <w:sz w:val="22"/>
                <w:szCs w:val="22"/>
              </w:rPr>
              <w:t>Perers</w:t>
            </w:r>
            <w:proofErr w:type="spellEnd"/>
          </w:p>
          <w:p w14:paraId="26BBDD88" w14:textId="45239BC1" w:rsidR="000F166B" w:rsidRPr="00B45D9E"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2"/>
              </w:rPr>
            </w:pPr>
            <w:r w:rsidRPr="00B45D9E">
              <w:rPr>
                <w:rFonts w:ascii="Times New Roman" w:hAnsi="Times New Roman"/>
                <w:sz w:val="22"/>
                <w:szCs w:val="22"/>
              </w:rPr>
              <w:t>Job Ramos</w:t>
            </w:r>
          </w:p>
        </w:tc>
      </w:tr>
    </w:tbl>
    <w:p w14:paraId="5F7825E4" w14:textId="77777777" w:rsidR="000F166B" w:rsidRPr="00625133"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4"/>
        <w:rPr>
          <w:rFonts w:ascii="Times New Roman" w:hAnsi="Times New Roman"/>
        </w:rPr>
      </w:pPr>
    </w:p>
    <w:p w14:paraId="1F52815C" w14:textId="77777777" w:rsidR="000F166B" w:rsidRPr="00625133" w:rsidRDefault="000F166B" w:rsidP="000F1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4"/>
        <w:rPr>
          <w:rFonts w:ascii="Times New Roman" w:hAnsi="Times New Roman"/>
        </w:rPr>
      </w:pPr>
    </w:p>
    <w:p w14:paraId="7E52F434" w14:textId="77777777" w:rsidR="00A207A0" w:rsidRPr="00A207A0" w:rsidRDefault="00A207A0" w:rsidP="00B45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b/>
          <w:sz w:val="22"/>
          <w:szCs w:val="20"/>
        </w:rPr>
      </w:pPr>
      <w:proofErr w:type="spellStart"/>
      <w:r w:rsidRPr="00A207A0">
        <w:rPr>
          <w:rFonts w:ascii="Times New Roman" w:hAnsi="Times New Roman"/>
          <w:b/>
          <w:sz w:val="22"/>
          <w:szCs w:val="20"/>
        </w:rPr>
        <w:t>Relat</w:t>
      </w:r>
      <w:proofErr w:type="spellEnd"/>
      <w:r w:rsidRPr="00A207A0">
        <w:rPr>
          <w:rFonts w:ascii="Times New Roman" w:hAnsi="Times New Roman"/>
          <w:b/>
          <w:sz w:val="22"/>
          <w:szCs w:val="20"/>
        </w:rPr>
        <w:t xml:space="preserve"> de </w:t>
      </w:r>
      <w:proofErr w:type="spellStart"/>
      <w:r w:rsidRPr="00A207A0">
        <w:rPr>
          <w:rFonts w:ascii="Times New Roman" w:hAnsi="Times New Roman"/>
          <w:b/>
          <w:sz w:val="22"/>
          <w:szCs w:val="20"/>
        </w:rPr>
        <w:t>Belles</w:t>
      </w:r>
      <w:proofErr w:type="spellEnd"/>
      <w:r w:rsidRPr="00A207A0">
        <w:rPr>
          <w:rFonts w:ascii="Times New Roman" w:hAnsi="Times New Roman"/>
          <w:b/>
          <w:sz w:val="22"/>
          <w:szCs w:val="20"/>
        </w:rPr>
        <w:t xml:space="preserve"> Coses Falses</w:t>
      </w:r>
    </w:p>
    <w:p w14:paraId="3B395E9E" w14:textId="4F6F7C94" w:rsidR="00B45D9E" w:rsidRPr="00D228CF" w:rsidRDefault="00B45D9E" w:rsidP="00B45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0"/>
        </w:rPr>
      </w:pPr>
      <w:r w:rsidRPr="00D228CF">
        <w:rPr>
          <w:rFonts w:ascii="Times New Roman" w:hAnsi="Times New Roman"/>
          <w:sz w:val="22"/>
          <w:szCs w:val="20"/>
        </w:rPr>
        <w:t xml:space="preserve">Un </w:t>
      </w:r>
      <w:proofErr w:type="spellStart"/>
      <w:r w:rsidRPr="00D228CF">
        <w:rPr>
          <w:rFonts w:ascii="Times New Roman" w:hAnsi="Times New Roman"/>
          <w:sz w:val="22"/>
          <w:szCs w:val="20"/>
        </w:rPr>
        <w:t>projecte</w:t>
      </w:r>
      <w:proofErr w:type="spellEnd"/>
      <w:r w:rsidRPr="00D228CF">
        <w:rPr>
          <w:rFonts w:ascii="Times New Roman" w:hAnsi="Times New Roman"/>
          <w:sz w:val="22"/>
          <w:szCs w:val="20"/>
        </w:rPr>
        <w:t xml:space="preserve"> </w:t>
      </w:r>
      <w:proofErr w:type="spellStart"/>
      <w:r w:rsidRPr="00D228CF">
        <w:rPr>
          <w:rFonts w:ascii="Times New Roman" w:hAnsi="Times New Roman"/>
          <w:sz w:val="22"/>
          <w:szCs w:val="20"/>
        </w:rPr>
        <w:t>comissariat</w:t>
      </w:r>
      <w:proofErr w:type="spellEnd"/>
      <w:r w:rsidRPr="00D228CF">
        <w:rPr>
          <w:rFonts w:ascii="Times New Roman" w:hAnsi="Times New Roman"/>
          <w:sz w:val="22"/>
          <w:szCs w:val="20"/>
        </w:rPr>
        <w:t xml:space="preserve"> per Albert Martínez López-Amor</w:t>
      </w:r>
    </w:p>
    <w:p w14:paraId="22EFB615" w14:textId="77777777" w:rsidR="00B45D9E" w:rsidRPr="00D228CF" w:rsidRDefault="00B45D9E" w:rsidP="00B45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0"/>
        </w:rPr>
      </w:pPr>
      <w:r w:rsidRPr="00D228CF">
        <w:rPr>
          <w:rFonts w:ascii="Times New Roman" w:hAnsi="Times New Roman"/>
          <w:sz w:val="22"/>
          <w:szCs w:val="20"/>
        </w:rPr>
        <w:t xml:space="preserve">Del 8 de </w:t>
      </w:r>
      <w:proofErr w:type="spellStart"/>
      <w:r w:rsidRPr="00D228CF">
        <w:rPr>
          <w:rFonts w:ascii="Times New Roman" w:hAnsi="Times New Roman"/>
          <w:sz w:val="22"/>
          <w:szCs w:val="20"/>
        </w:rPr>
        <w:t>juny</w:t>
      </w:r>
      <w:proofErr w:type="spellEnd"/>
      <w:r w:rsidRPr="00D228CF">
        <w:rPr>
          <w:rFonts w:ascii="Times New Roman" w:hAnsi="Times New Roman"/>
          <w:sz w:val="22"/>
          <w:szCs w:val="20"/>
        </w:rPr>
        <w:t xml:space="preserve"> a l’1 de </w:t>
      </w:r>
      <w:proofErr w:type="spellStart"/>
      <w:r w:rsidRPr="00D228CF">
        <w:rPr>
          <w:rFonts w:ascii="Times New Roman" w:hAnsi="Times New Roman"/>
          <w:sz w:val="22"/>
          <w:szCs w:val="20"/>
        </w:rPr>
        <w:t>setembre</w:t>
      </w:r>
      <w:proofErr w:type="spellEnd"/>
    </w:p>
    <w:p w14:paraId="6128FF92" w14:textId="77777777" w:rsidR="00B45D9E" w:rsidRPr="00D228CF" w:rsidRDefault="00B45D9E" w:rsidP="00B45D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sz w:val="22"/>
          <w:szCs w:val="20"/>
        </w:rPr>
      </w:pPr>
      <w:r w:rsidRPr="00D228CF">
        <w:rPr>
          <w:rFonts w:ascii="Times New Roman" w:hAnsi="Times New Roman"/>
          <w:sz w:val="22"/>
          <w:szCs w:val="20"/>
        </w:rPr>
        <w:t xml:space="preserve">Lo </w:t>
      </w:r>
      <w:proofErr w:type="spellStart"/>
      <w:r w:rsidRPr="00D228CF">
        <w:rPr>
          <w:rFonts w:ascii="Times New Roman" w:hAnsi="Times New Roman"/>
          <w:sz w:val="22"/>
          <w:szCs w:val="20"/>
        </w:rPr>
        <w:t>Pati</w:t>
      </w:r>
      <w:proofErr w:type="spellEnd"/>
      <w:r>
        <w:rPr>
          <w:rFonts w:ascii="Times New Roman" w:hAnsi="Times New Roman"/>
          <w:sz w:val="22"/>
          <w:szCs w:val="20"/>
        </w:rPr>
        <w:t xml:space="preserve"> Centre </w:t>
      </w:r>
      <w:proofErr w:type="spellStart"/>
      <w:r>
        <w:rPr>
          <w:rFonts w:ascii="Times New Roman" w:hAnsi="Times New Roman"/>
          <w:sz w:val="22"/>
          <w:szCs w:val="20"/>
        </w:rPr>
        <w:t>d’Art</w:t>
      </w:r>
      <w:proofErr w:type="spellEnd"/>
      <w:r>
        <w:rPr>
          <w:rFonts w:ascii="Times New Roman" w:hAnsi="Times New Roman"/>
          <w:sz w:val="22"/>
          <w:szCs w:val="20"/>
        </w:rPr>
        <w:t xml:space="preserve"> </w:t>
      </w:r>
      <w:proofErr w:type="spellStart"/>
      <w:r>
        <w:rPr>
          <w:rFonts w:ascii="Times New Roman" w:hAnsi="Times New Roman"/>
          <w:sz w:val="22"/>
          <w:szCs w:val="20"/>
        </w:rPr>
        <w:t>Terres</w:t>
      </w:r>
      <w:proofErr w:type="spellEnd"/>
      <w:r>
        <w:rPr>
          <w:rFonts w:ascii="Times New Roman" w:hAnsi="Times New Roman"/>
          <w:sz w:val="22"/>
          <w:szCs w:val="20"/>
        </w:rPr>
        <w:t xml:space="preserve"> de </w:t>
      </w:r>
      <w:proofErr w:type="spellStart"/>
      <w:r>
        <w:rPr>
          <w:rFonts w:ascii="Times New Roman" w:hAnsi="Times New Roman"/>
          <w:sz w:val="22"/>
          <w:szCs w:val="20"/>
        </w:rPr>
        <w:t>l’Ebre</w:t>
      </w:r>
      <w:proofErr w:type="spellEnd"/>
      <w:r>
        <w:rPr>
          <w:rFonts w:ascii="Times New Roman" w:hAnsi="Times New Roman"/>
          <w:sz w:val="22"/>
          <w:szCs w:val="20"/>
        </w:rPr>
        <w:t>,</w:t>
      </w:r>
      <w:r w:rsidRPr="00D228CF">
        <w:rPr>
          <w:rFonts w:ascii="Times New Roman" w:hAnsi="Times New Roman"/>
          <w:sz w:val="22"/>
          <w:szCs w:val="20"/>
        </w:rPr>
        <w:t xml:space="preserve"> </w:t>
      </w:r>
      <w:proofErr w:type="spellStart"/>
      <w:r w:rsidRPr="00D228CF">
        <w:rPr>
          <w:rFonts w:ascii="Times New Roman" w:hAnsi="Times New Roman"/>
          <w:sz w:val="22"/>
          <w:szCs w:val="20"/>
        </w:rPr>
        <w:t>Amposta</w:t>
      </w:r>
      <w:proofErr w:type="spellEnd"/>
      <w:r w:rsidRPr="00D228CF">
        <w:rPr>
          <w:rFonts w:ascii="Times New Roman" w:hAnsi="Times New Roman"/>
          <w:sz w:val="22"/>
          <w:szCs w:val="20"/>
        </w:rPr>
        <w:t>.</w:t>
      </w:r>
    </w:p>
    <w:p w14:paraId="6EA73DB7" w14:textId="0C6C5413" w:rsidR="000F166B" w:rsidRPr="00975118" w:rsidRDefault="00975118" w:rsidP="00975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rPr>
          <w:rFonts w:ascii="Times New Roman" w:hAnsi="Times New Roman"/>
          <w:color w:val="auto"/>
          <w:sz w:val="22"/>
          <w:szCs w:val="20"/>
        </w:rPr>
      </w:pPr>
      <w:hyperlink r:id="rId6" w:history="1">
        <w:r w:rsidR="00B45D9E" w:rsidRPr="00D228CF">
          <w:rPr>
            <w:rStyle w:val="Hipervnculo"/>
            <w:rFonts w:ascii="Times New Roman" w:hAnsi="Times New Roman"/>
            <w:color w:val="auto"/>
            <w:sz w:val="22"/>
            <w:szCs w:val="20"/>
          </w:rPr>
          <w:t>Web</w:t>
        </w:r>
      </w:hyperlink>
    </w:p>
    <w:sectPr w:rsidR="000F166B" w:rsidRPr="00975118" w:rsidSect="00C16AC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MinionPro-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6B"/>
    <w:rsid w:val="000B489F"/>
    <w:rsid w:val="000F166B"/>
    <w:rsid w:val="00975118"/>
    <w:rsid w:val="00A207A0"/>
    <w:rsid w:val="00B45D9E"/>
    <w:rsid w:val="00BA3239"/>
    <w:rsid w:val="00C16AC9"/>
    <w:rsid w:val="00C422E8"/>
    <w:rsid w:val="00F250A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1EC0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6B"/>
    <w:rPr>
      <w:rFonts w:ascii="Cambria" w:eastAsia="ヒラギノ角ゴ Pro W3" w:hAnsi="Cambria" w:cs="Times New Roman"/>
      <w:color w:val="00000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0F166B"/>
    <w:pPr>
      <w:widowControl w:val="0"/>
      <w:autoSpaceDE w:val="0"/>
      <w:autoSpaceDN w:val="0"/>
      <w:adjustRightInd w:val="0"/>
      <w:spacing w:line="288" w:lineRule="auto"/>
      <w:textAlignment w:val="center"/>
    </w:pPr>
    <w:rPr>
      <w:rFonts w:ascii="MinionPro-Regular" w:eastAsiaTheme="minorEastAsia" w:hAnsi="MinionPro-Regular" w:cs="MinionPro-Regular"/>
      <w:lang w:eastAsia="es-ES"/>
    </w:rPr>
  </w:style>
  <w:style w:type="table" w:styleId="Tablaconcuadrcula">
    <w:name w:val="Table Grid"/>
    <w:basedOn w:val="Tablanormal"/>
    <w:uiPriority w:val="59"/>
    <w:rsid w:val="000F1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45D9E"/>
    <w:rPr>
      <w:color w:val="0000FF"/>
      <w:u w:val="single"/>
    </w:rPr>
  </w:style>
  <w:style w:type="paragraph" w:styleId="Textodeglobo">
    <w:name w:val="Balloon Text"/>
    <w:basedOn w:val="Normal"/>
    <w:link w:val="TextodegloboCar"/>
    <w:uiPriority w:val="99"/>
    <w:semiHidden/>
    <w:unhideWhenUsed/>
    <w:rsid w:val="00B45D9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45D9E"/>
    <w:rPr>
      <w:rFonts w:ascii="Lucida Grande" w:eastAsia="ヒラギノ角ゴ Pro W3" w:hAnsi="Lucida Grande" w:cs="Lucida Grande"/>
      <w:color w:val="000000"/>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6B"/>
    <w:rPr>
      <w:rFonts w:ascii="Cambria" w:eastAsia="ヒラギノ角ゴ Pro W3" w:hAnsi="Cambria" w:cs="Times New Roman"/>
      <w:color w:val="00000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0F166B"/>
    <w:pPr>
      <w:widowControl w:val="0"/>
      <w:autoSpaceDE w:val="0"/>
      <w:autoSpaceDN w:val="0"/>
      <w:adjustRightInd w:val="0"/>
      <w:spacing w:line="288" w:lineRule="auto"/>
      <w:textAlignment w:val="center"/>
    </w:pPr>
    <w:rPr>
      <w:rFonts w:ascii="MinionPro-Regular" w:eastAsiaTheme="minorEastAsia" w:hAnsi="MinionPro-Regular" w:cs="MinionPro-Regular"/>
      <w:lang w:eastAsia="es-ES"/>
    </w:rPr>
  </w:style>
  <w:style w:type="table" w:styleId="Tablaconcuadrcula">
    <w:name w:val="Table Grid"/>
    <w:basedOn w:val="Tablanormal"/>
    <w:uiPriority w:val="59"/>
    <w:rsid w:val="000F16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45D9E"/>
    <w:rPr>
      <w:color w:val="0000FF"/>
      <w:u w:val="single"/>
    </w:rPr>
  </w:style>
  <w:style w:type="paragraph" w:styleId="Textodeglobo">
    <w:name w:val="Balloon Text"/>
    <w:basedOn w:val="Normal"/>
    <w:link w:val="TextodegloboCar"/>
    <w:uiPriority w:val="99"/>
    <w:semiHidden/>
    <w:unhideWhenUsed/>
    <w:rsid w:val="00B45D9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45D9E"/>
    <w:rPr>
      <w:rFonts w:ascii="Lucida Grande" w:eastAsia="ヒラギノ角ゴ Pro W3" w:hAnsi="Lucida Grande" w:cs="Lucida Grande"/>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png"/><Relationship Id="rId7"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hyperlink" Target="http://www.lopati.cat/es/actividades/exposiciones/relat-de-belles-coses-falses/1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768</Words>
  <Characters>4230</Characters>
  <Application>Microsoft Macintosh Word</Application>
  <DocSecurity>0</DocSecurity>
  <Lines>35</Lines>
  <Paragraphs>9</Paragraphs>
  <ScaleCrop>false</ScaleCrop>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Blai Mesa Rosés</cp:lastModifiedBy>
  <cp:revision>8</cp:revision>
  <dcterms:created xsi:type="dcterms:W3CDTF">2013-05-19T10:53:00Z</dcterms:created>
  <dcterms:modified xsi:type="dcterms:W3CDTF">2013-06-03T19:55:00Z</dcterms:modified>
</cp:coreProperties>
</file>